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961"/>
        <w:gridCol w:w="2465"/>
        <w:gridCol w:w="653"/>
        <w:gridCol w:w="918"/>
        <w:gridCol w:w="500"/>
        <w:gridCol w:w="1555"/>
      </w:tblGrid>
      <w:tr w:rsidR="005E63A1" w:rsidRPr="007A4AB7" w14:paraId="50C7E513" w14:textId="77777777" w:rsidTr="005E63A1">
        <w:trPr>
          <w:trHeight w:val="288"/>
          <w:jc w:val="center"/>
        </w:trPr>
        <w:tc>
          <w:tcPr>
            <w:tcW w:w="1054" w:type="pc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13CB62" w14:textId="77777777" w:rsidR="005E63A1" w:rsidRPr="00716BEC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</w:rPr>
            </w:pPr>
            <w:proofErr w:type="spellStart"/>
            <w:r w:rsidRPr="00716BEC">
              <w:rPr>
                <w:rFonts w:ascii="Titillium Web" w:hAnsi="Titillium Web"/>
                <w:b/>
                <w:sz w:val="18"/>
                <w:szCs w:val="18"/>
              </w:rPr>
              <w:t>Firma</w:t>
            </w:r>
            <w:proofErr w:type="spellEnd"/>
            <w:r w:rsidRPr="00716BEC">
              <w:rPr>
                <w:rFonts w:ascii="Titillium Web" w:hAnsi="Titillium Web"/>
                <w:b/>
                <w:sz w:val="18"/>
                <w:szCs w:val="18"/>
              </w:rPr>
              <w:t xml:space="preserve"> </w:t>
            </w:r>
            <w:proofErr w:type="spellStart"/>
            <w:r w:rsidRPr="00716BEC">
              <w:rPr>
                <w:rFonts w:ascii="Titillium Web" w:hAnsi="Titillium Web"/>
                <w:b/>
                <w:sz w:val="18"/>
                <w:szCs w:val="18"/>
              </w:rPr>
              <w:t>Adı</w:t>
            </w:r>
            <w:proofErr w:type="spellEnd"/>
          </w:p>
          <w:p w14:paraId="018F759F" w14:textId="396E4E23" w:rsidR="005E63A1" w:rsidRPr="00107D7D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Company</w:t>
            </w:r>
            <w:r w:rsidRPr="00F4325A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Name</w:t>
            </w:r>
          </w:p>
        </w:tc>
        <w:tc>
          <w:tcPr>
            <w:tcW w:w="3946" w:type="pct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0040A" w14:textId="77777777" w:rsidR="005E63A1" w:rsidRPr="00107D7D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5E63A1" w:rsidRPr="007A4AB7" w14:paraId="5E8FFDF1" w14:textId="77777777" w:rsidTr="005E63A1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71D4A49" w14:textId="77777777" w:rsidR="005E63A1" w:rsidRPr="00716BEC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bCs/>
                <w:sz w:val="18"/>
                <w:szCs w:val="18"/>
              </w:rPr>
            </w:pPr>
            <w:proofErr w:type="spellStart"/>
            <w:r w:rsidRPr="00716BEC">
              <w:rPr>
                <w:rFonts w:ascii="Titillium Web" w:hAnsi="Titillium Web"/>
                <w:b/>
                <w:bCs/>
                <w:sz w:val="18"/>
                <w:szCs w:val="18"/>
              </w:rPr>
              <w:t>Firma</w:t>
            </w:r>
            <w:proofErr w:type="spellEnd"/>
            <w:r w:rsidRPr="00716BEC">
              <w:rPr>
                <w:rFonts w:ascii="Titillium Web" w:hAnsi="Titillium Web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6BEC">
              <w:rPr>
                <w:rFonts w:ascii="Titillium Web" w:hAnsi="Titillium Web"/>
                <w:b/>
                <w:bCs/>
                <w:sz w:val="18"/>
                <w:szCs w:val="18"/>
              </w:rPr>
              <w:t>Adresi</w:t>
            </w:r>
            <w:proofErr w:type="spellEnd"/>
          </w:p>
          <w:p w14:paraId="220D2D86" w14:textId="19B7BD38" w:rsidR="005E63A1" w:rsidRPr="00107D7D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Company</w:t>
            </w:r>
            <w:r w:rsidRPr="00F4325A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 xml:space="preserve"> Address</w:t>
            </w:r>
          </w:p>
        </w:tc>
        <w:tc>
          <w:tcPr>
            <w:tcW w:w="394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829FF" w14:textId="77777777" w:rsidR="005E63A1" w:rsidRPr="00107D7D" w:rsidRDefault="005E63A1" w:rsidP="005E63A1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7A4AB7" w14:paraId="76EB17B5" w14:textId="77777777" w:rsidTr="005E63A1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F5F415" w14:textId="77777777" w:rsidR="00886380" w:rsidRPr="004470C7" w:rsidRDefault="00886380" w:rsidP="00886380">
            <w:pPr>
              <w:rPr>
                <w:rFonts w:ascii="Titillium Web" w:hAnsi="Titillium Web"/>
                <w:b/>
                <w:sz w:val="18"/>
                <w:szCs w:val="18"/>
              </w:rPr>
            </w:pPr>
            <w:r w:rsidRPr="004470C7">
              <w:rPr>
                <w:rFonts w:ascii="Titillium Web" w:hAnsi="Titillium Web"/>
                <w:b/>
                <w:sz w:val="18"/>
                <w:szCs w:val="18"/>
              </w:rPr>
              <w:t xml:space="preserve">İlgili </w:t>
            </w:r>
            <w:proofErr w:type="spellStart"/>
            <w:r w:rsidRPr="004470C7">
              <w:rPr>
                <w:rFonts w:ascii="Titillium Web" w:hAnsi="Titillium Web"/>
                <w:b/>
                <w:sz w:val="18"/>
                <w:szCs w:val="18"/>
              </w:rPr>
              <w:t>Kişi</w:t>
            </w:r>
            <w:proofErr w:type="spellEnd"/>
            <w:r w:rsidRPr="004470C7">
              <w:rPr>
                <w:rFonts w:ascii="Titillium Web" w:hAnsi="Titillium Web"/>
                <w:b/>
                <w:sz w:val="18"/>
                <w:szCs w:val="18"/>
              </w:rPr>
              <w:t xml:space="preserve"> </w:t>
            </w:r>
          </w:p>
          <w:p w14:paraId="2F443706" w14:textId="07A1ABCA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4470C7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</w:rPr>
              <w:t>Contacted Person</w:t>
            </w:r>
          </w:p>
        </w:tc>
        <w:tc>
          <w:tcPr>
            <w:tcW w:w="24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CEEBC4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F31079" w14:textId="604815E9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  <w:r w:rsidRPr="0015697F">
              <w:rPr>
                <w:rFonts w:ascii="Titillium Web" w:hAnsi="Titillium Web"/>
                <w:b/>
                <w:sz w:val="16"/>
                <w:szCs w:val="16"/>
              </w:rPr>
              <w:t>Tel No:</w:t>
            </w:r>
          </w:p>
        </w:tc>
        <w:tc>
          <w:tcPr>
            <w:tcW w:w="10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FF9B06" w14:textId="675026F2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7A4AB7" w14:paraId="68F75760" w14:textId="77777777" w:rsidTr="005E63A1">
        <w:trPr>
          <w:trHeight w:val="846"/>
          <w:jc w:val="center"/>
        </w:trPr>
        <w:tc>
          <w:tcPr>
            <w:tcW w:w="10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0DEC61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107D7D">
              <w:rPr>
                <w:rFonts w:ascii="Titillium Web" w:hAnsi="Titillium Web"/>
                <w:b/>
                <w:sz w:val="18"/>
                <w:szCs w:val="18"/>
                <w:lang w:val="tr-TR"/>
              </w:rPr>
              <w:t>Talep Edilen Çalışma</w:t>
            </w:r>
          </w:p>
          <w:p w14:paraId="12321950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4470C7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Requested Work</w:t>
            </w:r>
          </w:p>
        </w:tc>
        <w:tc>
          <w:tcPr>
            <w:tcW w:w="3946" w:type="pct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01BDE6" w14:textId="77777777" w:rsidR="00886380" w:rsidRPr="00BD5D81" w:rsidRDefault="00886380" w:rsidP="00886380">
            <w:pPr>
              <w:rPr>
                <w:rFonts w:ascii="Titillium Web" w:hAnsi="Titillium Web"/>
                <w:sz w:val="20"/>
                <w:szCs w:val="20"/>
              </w:rPr>
            </w:pPr>
            <w:r>
              <w:rPr>
                <w:rFonts w:ascii="Titillium Web" w:hAnsi="Titillium Web"/>
                <w:sz w:val="20"/>
                <w:szCs w:val="20"/>
              </w:rPr>
              <w:t xml:space="preserve">   </w:t>
            </w:r>
            <w:sdt>
              <w:sdtPr>
                <w:rPr>
                  <w:rFonts w:ascii="Titillium Web" w:hAnsi="Titillium Web" w:cs="Calibri"/>
                  <w:b/>
                  <w:bCs/>
                  <w:sz w:val="18"/>
                  <w:szCs w:val="18"/>
                  <w:lang w:val="tr-TR"/>
                </w:rPr>
                <w:id w:val="-9692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val="tr-TR"/>
                  </w:rPr>
                  <w:t>☐</w:t>
                </w:r>
              </w:sdtContent>
            </w:sdt>
            <w:r>
              <w:rPr>
                <w:rFonts w:ascii="Titillium Web" w:hAnsi="Titillium Web"/>
                <w:sz w:val="20"/>
                <w:szCs w:val="20"/>
              </w:rPr>
              <w:t xml:space="preserve">    </w:t>
            </w:r>
            <w:r w:rsidRPr="004470C7">
              <w:rPr>
                <w:rFonts w:ascii="Titillium Web" w:hAnsi="Titillium Web"/>
                <w:sz w:val="18"/>
                <w:szCs w:val="18"/>
              </w:rPr>
              <w:t xml:space="preserve">İlk </w:t>
            </w:r>
            <w:proofErr w:type="spellStart"/>
            <w:r w:rsidRPr="004470C7">
              <w:rPr>
                <w:rFonts w:ascii="Titillium Web" w:hAnsi="Titillium Web"/>
                <w:sz w:val="18"/>
                <w:szCs w:val="18"/>
              </w:rPr>
              <w:t>Performans</w:t>
            </w:r>
            <w:proofErr w:type="spellEnd"/>
            <w:r w:rsidRPr="004470C7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4470C7">
              <w:rPr>
                <w:rFonts w:ascii="Titillium Web" w:hAnsi="Titillium Web"/>
                <w:sz w:val="18"/>
                <w:szCs w:val="18"/>
              </w:rPr>
              <w:t>Kalifikasyonu</w:t>
            </w:r>
            <w:proofErr w:type="spellEnd"/>
            <w:r w:rsidRPr="004470C7">
              <w:rPr>
                <w:rFonts w:ascii="Titillium Web" w:hAnsi="Titillium Web"/>
                <w:sz w:val="18"/>
                <w:szCs w:val="18"/>
              </w:rPr>
              <w:t>/</w:t>
            </w:r>
            <w:r w:rsidRPr="004470C7">
              <w:rPr>
                <w:rFonts w:ascii="Titillium Web" w:hAnsi="Titillium Web"/>
                <w:color w:val="808080" w:themeColor="background1" w:themeShade="80"/>
                <w:sz w:val="16"/>
                <w:szCs w:val="16"/>
              </w:rPr>
              <w:t>First Performance Qualification</w:t>
            </w:r>
          </w:p>
          <w:p w14:paraId="08DEDE00" w14:textId="77777777" w:rsidR="00886380" w:rsidRPr="00224E1E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bCs/>
                <w:sz w:val="20"/>
                <w:szCs w:val="20"/>
                <w:lang w:val="tr-TR"/>
              </w:rPr>
            </w:pPr>
            <w:r w:rsidRPr="00BD5D81">
              <w:rPr>
                <w:rFonts w:ascii="Titillium Web" w:hAnsi="Titillium Web"/>
                <w:sz w:val="20"/>
                <w:szCs w:val="20"/>
              </w:rPr>
              <w:t xml:space="preserve">   </w:t>
            </w:r>
            <w:sdt>
              <w:sdtPr>
                <w:rPr>
                  <w:rFonts w:ascii="Titillium Web" w:hAnsi="Titillium Web" w:cs="Calibri"/>
                  <w:b/>
                  <w:bCs/>
                  <w:sz w:val="18"/>
                  <w:szCs w:val="18"/>
                  <w:lang w:val="tr-TR"/>
                </w:rPr>
                <w:id w:val="14519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sz w:val="18"/>
                    <w:szCs w:val="18"/>
                    <w:lang w:val="tr-TR"/>
                  </w:rPr>
                  <w:t>☐</w:t>
                </w:r>
              </w:sdtContent>
            </w:sdt>
            <w:r w:rsidRPr="00BD5D81">
              <w:rPr>
                <w:rFonts w:ascii="Titillium Web" w:hAnsi="Titillium Web"/>
                <w:sz w:val="20"/>
                <w:szCs w:val="20"/>
              </w:rPr>
              <w:t xml:space="preserve">    </w:t>
            </w:r>
            <w:r w:rsidRPr="004470C7">
              <w:rPr>
                <w:rFonts w:ascii="Titillium Web" w:hAnsi="Titillium Web"/>
                <w:sz w:val="18"/>
                <w:szCs w:val="18"/>
              </w:rPr>
              <w:t xml:space="preserve">Periyodik </w:t>
            </w:r>
            <w:proofErr w:type="spellStart"/>
            <w:r w:rsidRPr="004470C7">
              <w:rPr>
                <w:rFonts w:ascii="Titillium Web" w:hAnsi="Titillium Web"/>
                <w:sz w:val="18"/>
                <w:szCs w:val="18"/>
              </w:rPr>
              <w:t>Performans</w:t>
            </w:r>
            <w:proofErr w:type="spellEnd"/>
            <w:r w:rsidRPr="004470C7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4470C7">
              <w:rPr>
                <w:rFonts w:ascii="Titillium Web" w:hAnsi="Titillium Web"/>
                <w:sz w:val="18"/>
                <w:szCs w:val="18"/>
              </w:rPr>
              <w:t>Kalifikasyonu</w:t>
            </w:r>
            <w:proofErr w:type="spellEnd"/>
            <w:r w:rsidRPr="004470C7">
              <w:rPr>
                <w:rFonts w:ascii="Titillium Web" w:hAnsi="Titillium Web"/>
                <w:sz w:val="18"/>
                <w:szCs w:val="18"/>
              </w:rPr>
              <w:t xml:space="preserve">/ </w:t>
            </w:r>
            <w:r w:rsidRPr="004470C7">
              <w:rPr>
                <w:rFonts w:ascii="Titillium Web" w:hAnsi="Titillium Web"/>
                <w:color w:val="808080" w:themeColor="background1" w:themeShade="80"/>
                <w:sz w:val="16"/>
                <w:szCs w:val="16"/>
              </w:rPr>
              <w:t>Periodic Performance Qualification</w:t>
            </w:r>
          </w:p>
        </w:tc>
      </w:tr>
      <w:tr w:rsidR="00886380" w:rsidRPr="007A4AB7" w14:paraId="79EFC2E9" w14:textId="77777777" w:rsidTr="00A76593">
        <w:trPr>
          <w:trHeight w:val="454"/>
          <w:jc w:val="center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DFF29C" w14:textId="77777777" w:rsidR="00886380" w:rsidRPr="004470C7" w:rsidRDefault="00886380" w:rsidP="00886380">
            <w:pPr>
              <w:jc w:val="center"/>
              <w:rPr>
                <w:rFonts w:ascii="Titillium Web" w:hAnsi="Titillium Web"/>
                <w:b/>
                <w:bCs/>
                <w:sz w:val="20"/>
                <w:szCs w:val="20"/>
              </w:rPr>
            </w:pPr>
            <w:r w:rsidRPr="004470C7">
              <w:rPr>
                <w:rFonts w:ascii="Titillium Web" w:hAnsi="Titillium Web"/>
                <w:b/>
                <w:bCs/>
                <w:sz w:val="20"/>
                <w:szCs w:val="20"/>
              </w:rPr>
              <w:t>BİLGİLENDİRME/</w:t>
            </w:r>
            <w:r w:rsidRPr="004470C7">
              <w:t xml:space="preserve"> </w:t>
            </w:r>
            <w:r w:rsidRPr="004470C7">
              <w:rPr>
                <w:rFonts w:ascii="Titillium Web" w:hAnsi="Titillium Web"/>
                <w:b/>
                <w:bCs/>
                <w:color w:val="808080" w:themeColor="background1" w:themeShade="80"/>
                <w:sz w:val="18"/>
                <w:szCs w:val="18"/>
              </w:rPr>
              <w:t>INFORMATION</w:t>
            </w:r>
          </w:p>
          <w:p w14:paraId="716B4AB9" w14:textId="77777777" w:rsidR="00886380" w:rsidRPr="00D116EB" w:rsidRDefault="00886380" w:rsidP="00886380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D116EB">
              <w:rPr>
                <w:rFonts w:ascii="Titillium Web" w:hAnsi="Titillium Web"/>
                <w:sz w:val="18"/>
                <w:szCs w:val="18"/>
              </w:rPr>
              <w:t xml:space="preserve">Cihaz ilk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kez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valide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edilecek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ise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sterilizasyon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işleminin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tekrarlanabilirliğini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kanıtlamak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için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en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az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3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ardışık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sterilizasyon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işlemi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yapılmalıdır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.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Daha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önceden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valide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edilmiş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ise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1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sterilizasyon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döngüsü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yeterli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 xml:space="preserve"> </w:t>
            </w:r>
            <w:proofErr w:type="spellStart"/>
            <w:r w:rsidRPr="00D116EB">
              <w:rPr>
                <w:rFonts w:ascii="Titillium Web" w:hAnsi="Titillium Web"/>
                <w:sz w:val="18"/>
                <w:szCs w:val="18"/>
              </w:rPr>
              <w:t>olacaktır</w:t>
            </w:r>
            <w:proofErr w:type="spellEnd"/>
            <w:r w:rsidRPr="00D116EB">
              <w:rPr>
                <w:rFonts w:ascii="Titillium Web" w:hAnsi="Titillium Web"/>
                <w:sz w:val="18"/>
                <w:szCs w:val="18"/>
              </w:rPr>
              <w:t>.</w:t>
            </w:r>
          </w:p>
          <w:p w14:paraId="3C1E8562" w14:textId="77777777" w:rsidR="00886380" w:rsidRPr="003F4979" w:rsidRDefault="00886380" w:rsidP="00886380">
            <w:pPr>
              <w:jc w:val="center"/>
              <w:rPr>
                <w:rFonts w:ascii="Titillium Web" w:hAnsi="Titillium Web"/>
                <w:color w:val="808080" w:themeColor="background1" w:themeShade="80"/>
                <w:sz w:val="20"/>
                <w:szCs w:val="20"/>
              </w:rPr>
            </w:pPr>
            <w:r w:rsidRPr="00D116EB">
              <w:rPr>
                <w:rFonts w:ascii="Titillium Web" w:hAnsi="Titillium Web"/>
                <w:color w:val="808080" w:themeColor="background1" w:themeShade="80"/>
                <w:sz w:val="16"/>
                <w:szCs w:val="16"/>
              </w:rPr>
              <w:t>If the device is to be validated for the first time, at least 3 consecutive sterilization processes must be performed to prove the reproducibility of the sterilization process. If it has been validated before, 1 sterilization cycle will be sufficient.</w:t>
            </w:r>
          </w:p>
        </w:tc>
      </w:tr>
      <w:tr w:rsidR="00886380" w:rsidRPr="00580283" w14:paraId="145D9AEE" w14:textId="77777777" w:rsidTr="00A76593">
        <w:trPr>
          <w:trHeight w:val="454"/>
          <w:jc w:val="center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155B54" w14:textId="77777777" w:rsidR="00886380" w:rsidRPr="00D116EB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22"/>
                <w:szCs w:val="22"/>
                <w:lang w:val="tr-TR"/>
              </w:rPr>
            </w:pPr>
            <w:r w:rsidRPr="004470C7">
              <w:rPr>
                <w:rFonts w:ascii="Titillium Web" w:hAnsi="Titillium Web" w:cs="Calibri"/>
                <w:b/>
                <w:iCs/>
                <w:sz w:val="20"/>
                <w:szCs w:val="20"/>
                <w:lang w:val="tr-TR"/>
              </w:rPr>
              <w:t xml:space="preserve">CİHAZ BİLGİLERİ </w:t>
            </w:r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8"/>
                <w:szCs w:val="18"/>
                <w:lang w:val="tr-TR"/>
              </w:rPr>
              <w:t xml:space="preserve">/ </w:t>
            </w:r>
            <w:r w:rsidRPr="004470C7">
              <w:rPr>
                <w:rFonts w:ascii="Titillium Web" w:hAnsi="Titillium Web"/>
                <w:b/>
                <w:iCs/>
                <w:color w:val="808080" w:themeColor="background1" w:themeShade="80"/>
                <w:sz w:val="18"/>
                <w:szCs w:val="18"/>
                <w:lang w:val="en-US"/>
              </w:rPr>
              <w:t>DEVICE INFORMATION</w:t>
            </w:r>
          </w:p>
        </w:tc>
      </w:tr>
      <w:tr w:rsidR="00886380" w:rsidRPr="00580283" w14:paraId="0A48CCFD" w14:textId="77777777" w:rsidTr="004470C7">
        <w:trPr>
          <w:trHeight w:val="60"/>
          <w:jc w:val="center"/>
        </w:trPr>
        <w:tc>
          <w:tcPr>
            <w:tcW w:w="1054" w:type="pct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0D6836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sz w:val="18"/>
                <w:szCs w:val="18"/>
                <w:lang w:val="tr-TR"/>
              </w:rPr>
              <w:t>Marka / Model</w:t>
            </w:r>
          </w:p>
          <w:p w14:paraId="2B63D1F6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Brand / Model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7A84E3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580283" w14:paraId="3C89A72E" w14:textId="77777777" w:rsidTr="004470C7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ECB531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sz w:val="18"/>
                <w:szCs w:val="18"/>
                <w:lang w:val="tr-TR"/>
              </w:rPr>
              <w:t>Seri Numarası</w:t>
            </w:r>
          </w:p>
          <w:p w14:paraId="04EFE3E2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Serial Number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0608BB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580283" w14:paraId="63141844" w14:textId="77777777" w:rsidTr="004470C7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DF60DD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sz w:val="18"/>
                <w:szCs w:val="18"/>
                <w:lang w:val="tr-TR"/>
              </w:rPr>
              <w:t>Cihaz İç Hacmi</w:t>
            </w:r>
          </w:p>
          <w:p w14:paraId="1F93BDE7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Device Internal Volume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E90291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580283" w14:paraId="218F69BF" w14:textId="77777777" w:rsidTr="004470C7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F3CD43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sz w:val="18"/>
                <w:szCs w:val="18"/>
                <w:lang w:val="tr-TR"/>
              </w:rPr>
              <w:t>Bulunduğu Yer</w:t>
            </w:r>
          </w:p>
          <w:p w14:paraId="681644AD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Location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395589AC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580283" w14:paraId="5B1C0F3B" w14:textId="77777777" w:rsidTr="004470C7">
        <w:trPr>
          <w:trHeight w:val="60"/>
          <w:jc w:val="center"/>
        </w:trPr>
        <w:tc>
          <w:tcPr>
            <w:tcW w:w="1054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D88B32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D116EB">
              <w:rPr>
                <w:rFonts w:ascii="Titillium Web" w:hAnsi="Titillium Web"/>
                <w:b/>
                <w:sz w:val="18"/>
                <w:szCs w:val="18"/>
                <w:lang w:val="tr-TR"/>
              </w:rPr>
              <w:t>Son Muayene Tarihi</w:t>
            </w:r>
          </w:p>
          <w:p w14:paraId="2F60C998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r w:rsidRPr="00D116EB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Last Inspection Date</w:t>
            </w:r>
          </w:p>
        </w:tc>
        <w:tc>
          <w:tcPr>
            <w:tcW w:w="3946" w:type="pct"/>
            <w:gridSpan w:val="6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F228A30" w14:textId="77777777" w:rsidR="00886380" w:rsidRPr="00107D7D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86380" w:rsidRPr="00580283" w14:paraId="1B0EA677" w14:textId="77777777" w:rsidTr="00A76593">
        <w:trPr>
          <w:trHeight w:val="454"/>
          <w:jc w:val="center"/>
        </w:trPr>
        <w:tc>
          <w:tcPr>
            <w:tcW w:w="5000" w:type="pct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12253" w14:textId="77777777" w:rsidR="00886380" w:rsidRPr="00D116EB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22"/>
                <w:szCs w:val="22"/>
                <w:lang w:val="tr-TR"/>
              </w:rPr>
            </w:pPr>
            <w:r w:rsidRPr="004470C7">
              <w:rPr>
                <w:rFonts w:ascii="Titillium Web" w:hAnsi="Titillium Web" w:cs="Calibri"/>
                <w:b/>
                <w:iCs/>
                <w:sz w:val="20"/>
                <w:szCs w:val="20"/>
                <w:lang w:val="tr-TR"/>
              </w:rPr>
              <w:t xml:space="preserve">PROGRAM BİLGİLERİ </w:t>
            </w:r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8"/>
                <w:szCs w:val="18"/>
                <w:lang w:val="tr-TR"/>
              </w:rPr>
              <w:t xml:space="preserve">/ </w:t>
            </w:r>
            <w:r w:rsidRPr="004470C7">
              <w:rPr>
                <w:rFonts w:ascii="Titillium Web" w:hAnsi="Titillium Web"/>
                <w:b/>
                <w:color w:val="808080" w:themeColor="background1" w:themeShade="80"/>
                <w:sz w:val="18"/>
                <w:szCs w:val="18"/>
                <w:lang w:val="en-US"/>
              </w:rPr>
              <w:t>PROGRAM INFORMATION</w:t>
            </w:r>
          </w:p>
        </w:tc>
      </w:tr>
      <w:tr w:rsidR="00886380" w:rsidRPr="00D420B0" w14:paraId="3C898DBC" w14:textId="77777777" w:rsidTr="004470C7">
        <w:trPr>
          <w:trHeight w:val="300"/>
          <w:jc w:val="center"/>
        </w:trPr>
        <w:tc>
          <w:tcPr>
            <w:tcW w:w="1054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4F4AE" w14:textId="77777777" w:rsidR="00886380" w:rsidRPr="004470C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4470C7">
              <w:rPr>
                <w:rFonts w:ascii="Titillium Web" w:hAnsi="Titillium Web"/>
                <w:b/>
                <w:sz w:val="18"/>
                <w:szCs w:val="18"/>
                <w:lang w:val="tr-TR"/>
              </w:rPr>
              <w:t xml:space="preserve">Program Adı </w:t>
            </w:r>
          </w:p>
          <w:p w14:paraId="6AFB7BB1" w14:textId="77777777" w:rsidR="00886380" w:rsidRPr="00D116EB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20"/>
                <w:szCs w:val="20"/>
                <w:lang w:val="tr-TR"/>
              </w:rPr>
            </w:pPr>
            <w:r w:rsidRPr="004470C7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Program Name</w:t>
            </w:r>
          </w:p>
        </w:tc>
        <w:tc>
          <w:tcPr>
            <w:tcW w:w="961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C53640" w14:textId="77777777" w:rsidR="00886380" w:rsidRPr="00D116EB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20"/>
                <w:szCs w:val="20"/>
                <w:lang w:val="tr-TR"/>
              </w:rPr>
            </w:pPr>
            <w:r w:rsidRPr="004470C7"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  <w:t xml:space="preserve">Sıcaklık / Süre </w:t>
            </w:r>
            <w:proofErr w:type="spellStart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>Temperature</w:t>
            </w:r>
            <w:proofErr w:type="spellEnd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 xml:space="preserve"> / Time</w:t>
            </w:r>
          </w:p>
        </w:tc>
        <w:tc>
          <w:tcPr>
            <w:tcW w:w="2223" w:type="pct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F2651" w14:textId="77777777" w:rsidR="00886380" w:rsidRPr="004470C7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</w:pPr>
            <w:r w:rsidRPr="004470C7"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  <w:t xml:space="preserve">Yük İçeriği </w:t>
            </w:r>
          </w:p>
          <w:p w14:paraId="742DCEEF" w14:textId="77777777" w:rsidR="00886380" w:rsidRPr="00D116EB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20"/>
                <w:szCs w:val="20"/>
                <w:lang w:val="tr-TR"/>
              </w:rPr>
            </w:pPr>
            <w:proofErr w:type="spellStart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>Load</w:t>
            </w:r>
            <w:proofErr w:type="spellEnd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 xml:space="preserve"> Content</w:t>
            </w:r>
          </w:p>
        </w:tc>
        <w:tc>
          <w:tcPr>
            <w:tcW w:w="762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89B0A" w14:textId="77777777" w:rsidR="00886380" w:rsidRPr="004470C7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</w:pPr>
            <w:r w:rsidRPr="004470C7">
              <w:rPr>
                <w:rFonts w:ascii="Titillium Web" w:hAnsi="Titillium Web" w:cs="Calibri"/>
                <w:b/>
                <w:iCs/>
                <w:sz w:val="18"/>
                <w:szCs w:val="18"/>
                <w:lang w:val="tr-TR"/>
              </w:rPr>
              <w:t>Tekrar Sayısı</w:t>
            </w:r>
          </w:p>
          <w:p w14:paraId="74109DFB" w14:textId="77777777" w:rsidR="00886380" w:rsidRPr="00D116EB" w:rsidRDefault="00886380" w:rsidP="00886380">
            <w:pPr>
              <w:tabs>
                <w:tab w:val="left" w:pos="0"/>
              </w:tabs>
              <w:ind w:right="65"/>
              <w:jc w:val="center"/>
              <w:rPr>
                <w:rFonts w:ascii="Titillium Web" w:hAnsi="Titillium Web" w:cs="Calibri"/>
                <w:b/>
                <w:iCs/>
                <w:sz w:val="20"/>
                <w:szCs w:val="20"/>
                <w:lang w:val="tr-TR"/>
              </w:rPr>
            </w:pPr>
            <w:proofErr w:type="spellStart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>Repeat</w:t>
            </w:r>
            <w:proofErr w:type="spellEnd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70C7">
              <w:rPr>
                <w:rFonts w:ascii="Titillium Web" w:hAnsi="Titillium Web" w:cs="Calibri"/>
                <w:b/>
                <w:iCs/>
                <w:color w:val="808080" w:themeColor="background1" w:themeShade="80"/>
                <w:sz w:val="16"/>
                <w:szCs w:val="16"/>
                <w:lang w:val="tr-TR"/>
              </w:rPr>
              <w:t>Number</w:t>
            </w:r>
            <w:proofErr w:type="spellEnd"/>
          </w:p>
        </w:tc>
      </w:tr>
      <w:tr w:rsidR="00886380" w14:paraId="3B1B652D" w14:textId="77777777" w:rsidTr="00740F71">
        <w:trPr>
          <w:trHeight w:val="454"/>
          <w:jc w:val="center"/>
        </w:trPr>
        <w:tc>
          <w:tcPr>
            <w:tcW w:w="105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4057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Cs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3F151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222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949A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762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6AD287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</w:tr>
      <w:tr w:rsidR="00886380" w14:paraId="508AB85F" w14:textId="77777777" w:rsidTr="00740F71">
        <w:trPr>
          <w:trHeight w:val="454"/>
          <w:jc w:val="center"/>
        </w:trPr>
        <w:tc>
          <w:tcPr>
            <w:tcW w:w="105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4AE9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Cs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A522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222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F70C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762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05E34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</w:tr>
      <w:tr w:rsidR="00886380" w14:paraId="56F6F00C" w14:textId="77777777" w:rsidTr="00740F71">
        <w:trPr>
          <w:trHeight w:val="454"/>
          <w:jc w:val="center"/>
        </w:trPr>
        <w:tc>
          <w:tcPr>
            <w:tcW w:w="1054" w:type="pc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F94A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/>
                <w:bCs/>
                <w:sz w:val="20"/>
                <w:szCs w:val="20"/>
                <w:lang w:val="tr-TR"/>
              </w:rPr>
            </w:pPr>
          </w:p>
        </w:tc>
        <w:tc>
          <w:tcPr>
            <w:tcW w:w="96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717C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2223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8794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  <w:tc>
          <w:tcPr>
            <w:tcW w:w="762" w:type="pct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26F0F7" w14:textId="77777777" w:rsidR="00886380" w:rsidRPr="009639E7" w:rsidRDefault="00886380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2"/>
                <w:szCs w:val="22"/>
                <w:lang w:val="tr-TR"/>
              </w:rPr>
            </w:pPr>
          </w:p>
        </w:tc>
      </w:tr>
      <w:tr w:rsidR="00BC4BB2" w:rsidRPr="009639E7" w14:paraId="6B36CF91" w14:textId="77777777" w:rsidTr="00740F71">
        <w:trPr>
          <w:trHeight w:val="540"/>
          <w:jc w:val="center"/>
        </w:trPr>
        <w:tc>
          <w:tcPr>
            <w:tcW w:w="1054" w:type="pct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65B193" w14:textId="77777777" w:rsidR="00BC4BB2" w:rsidRPr="00CA617D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18"/>
                <w:szCs w:val="18"/>
                <w:lang w:val="tr-TR"/>
              </w:rPr>
            </w:pPr>
            <w:r w:rsidRPr="00CA617D">
              <w:rPr>
                <w:rFonts w:ascii="Titillium Web" w:hAnsi="Titillium Web"/>
                <w:b/>
                <w:sz w:val="18"/>
                <w:szCs w:val="18"/>
                <w:lang w:val="tr-TR"/>
              </w:rPr>
              <w:t>*Opsiyonel Testler</w:t>
            </w:r>
          </w:p>
          <w:p w14:paraId="1D62A761" w14:textId="295A0B2D" w:rsidR="00BC4BB2" w:rsidRPr="00D116EB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20"/>
                <w:szCs w:val="20"/>
                <w:lang w:val="tr-TR"/>
              </w:rPr>
            </w:pPr>
            <w:r w:rsidRPr="00CA617D">
              <w:rPr>
                <w:rFonts w:ascii="Titillium Web" w:hAnsi="Titillium Web"/>
                <w:b/>
                <w:color w:val="808080" w:themeColor="background1" w:themeShade="80"/>
                <w:sz w:val="16"/>
                <w:szCs w:val="16"/>
                <w:lang w:val="en-US"/>
              </w:rPr>
              <w:t>*Optional Tests</w:t>
            </w:r>
          </w:p>
        </w:tc>
        <w:tc>
          <w:tcPr>
            <w:tcW w:w="216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011D" w14:textId="7F4F0CB8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  <w:r w:rsidRPr="00CA617D">
              <w:rPr>
                <w:rFonts w:ascii="Titillium Web" w:hAnsi="Titillium Web"/>
                <w:sz w:val="18"/>
                <w:szCs w:val="18"/>
              </w:rPr>
              <w:t xml:space="preserve">  </w:t>
            </w:r>
            <w:sdt>
              <w:sdtPr>
                <w:rPr>
                  <w:rFonts w:ascii="Titillium Web" w:hAnsi="Titillium Web" w:cs="Calibri"/>
                  <w:b/>
                  <w:bCs/>
                  <w:sz w:val="18"/>
                  <w:szCs w:val="18"/>
                  <w:lang w:val="tr-TR"/>
                </w:rPr>
                <w:id w:val="-15970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17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tr-TR"/>
                  </w:rPr>
                  <w:t>☐</w:t>
                </w:r>
              </w:sdtContent>
            </w:sdt>
            <w:r w:rsidRPr="00CA617D">
              <w:rPr>
                <w:rFonts w:ascii="Titillium Web" w:hAnsi="Titillium Web"/>
                <w:sz w:val="18"/>
                <w:szCs w:val="18"/>
              </w:rPr>
              <w:t xml:space="preserve">    </w:t>
            </w:r>
            <w:proofErr w:type="spellStart"/>
            <w:r w:rsidRPr="00CA617D">
              <w:rPr>
                <w:rFonts w:ascii="Titillium Web" w:hAnsi="Titillium Web" w:cs="Calibri"/>
                <w:bCs/>
                <w:iCs/>
                <w:sz w:val="18"/>
                <w:szCs w:val="18"/>
                <w:lang w:val="tr-TR"/>
              </w:rPr>
              <w:t>Biyoyük</w:t>
            </w:r>
            <w:proofErr w:type="spellEnd"/>
            <w:r w:rsidRPr="00CA617D">
              <w:rPr>
                <w:rFonts w:ascii="Titillium Web" w:hAnsi="Titillium Web" w:cs="Calibri"/>
                <w:bCs/>
                <w:iCs/>
                <w:sz w:val="18"/>
                <w:szCs w:val="18"/>
                <w:lang w:val="tr-TR"/>
              </w:rPr>
              <w:t xml:space="preserve"> Testi/</w:t>
            </w:r>
            <w:proofErr w:type="spellStart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>Bioburden</w:t>
            </w:r>
            <w:proofErr w:type="spellEnd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 xml:space="preserve"> Test</w:t>
            </w:r>
          </w:p>
        </w:tc>
        <w:tc>
          <w:tcPr>
            <w:tcW w:w="1015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D45AF" w14:textId="1AC1320F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  <w:tc>
          <w:tcPr>
            <w:tcW w:w="762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39D51" w14:textId="44482892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  <w:r w:rsidRPr="00CA617D">
              <w:rPr>
                <w:rFonts w:ascii="Titillium Web" w:hAnsi="Titillium Web" w:cs="Calibri"/>
                <w:bCs/>
                <w:iCs/>
                <w:sz w:val="18"/>
                <w:szCs w:val="18"/>
                <w:lang w:val="tr-TR"/>
              </w:rPr>
              <w:t>Adet/</w:t>
            </w:r>
            <w:proofErr w:type="spellStart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>Piece</w:t>
            </w:r>
            <w:proofErr w:type="spellEnd"/>
          </w:p>
        </w:tc>
      </w:tr>
      <w:tr w:rsidR="00BC4BB2" w:rsidRPr="009639E7" w14:paraId="2F9FA4D9" w14:textId="77777777" w:rsidTr="004470C7">
        <w:trPr>
          <w:trHeight w:val="501"/>
          <w:jc w:val="center"/>
        </w:trPr>
        <w:tc>
          <w:tcPr>
            <w:tcW w:w="1054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5CEC9" w14:textId="77777777" w:rsidR="00BC4BB2" w:rsidRPr="00BA6EAA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/>
                <w:b/>
                <w:sz w:val="20"/>
                <w:szCs w:val="20"/>
                <w:lang w:val="tr-TR"/>
              </w:rPr>
            </w:pPr>
          </w:p>
        </w:tc>
        <w:tc>
          <w:tcPr>
            <w:tcW w:w="2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815" w14:textId="590D5E1B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  <w:r w:rsidRPr="00CA617D">
              <w:rPr>
                <w:rFonts w:ascii="Titillium Web" w:hAnsi="Titillium Web"/>
                <w:sz w:val="18"/>
                <w:szCs w:val="18"/>
              </w:rPr>
              <w:t xml:space="preserve">  </w:t>
            </w:r>
            <w:sdt>
              <w:sdtPr>
                <w:rPr>
                  <w:rFonts w:ascii="Titillium Web" w:hAnsi="Titillium Web" w:cs="Calibri"/>
                  <w:b/>
                  <w:bCs/>
                  <w:sz w:val="18"/>
                  <w:szCs w:val="18"/>
                  <w:lang w:val="tr-TR"/>
                </w:rPr>
                <w:id w:val="11688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617D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tr-TR"/>
                  </w:rPr>
                  <w:t>☐</w:t>
                </w:r>
              </w:sdtContent>
            </w:sdt>
            <w:r w:rsidRPr="00CA617D">
              <w:rPr>
                <w:rFonts w:ascii="Titillium Web" w:hAnsi="Titillium Web"/>
                <w:sz w:val="18"/>
                <w:szCs w:val="18"/>
              </w:rPr>
              <w:t xml:space="preserve">    </w:t>
            </w:r>
            <w:r w:rsidRPr="00CA617D">
              <w:rPr>
                <w:rFonts w:ascii="Titillium Web" w:hAnsi="Titillium Web" w:cs="Calibri"/>
                <w:bCs/>
                <w:iCs/>
                <w:sz w:val="18"/>
                <w:szCs w:val="18"/>
                <w:lang w:val="tr-TR"/>
              </w:rPr>
              <w:t>Sterilite Testi/</w:t>
            </w:r>
            <w:proofErr w:type="spellStart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>Sterility</w:t>
            </w:r>
            <w:proofErr w:type="spellEnd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 xml:space="preserve"> Test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5F00A" w14:textId="00AA3761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4C6E8" w14:textId="61872A4E" w:rsidR="00BC4BB2" w:rsidRPr="008D43E4" w:rsidRDefault="00BC4BB2" w:rsidP="00BC4BB2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  <w:r w:rsidRPr="00CA617D">
              <w:rPr>
                <w:rFonts w:ascii="Titillium Web" w:hAnsi="Titillium Web" w:cs="Calibri"/>
                <w:bCs/>
                <w:iCs/>
                <w:sz w:val="18"/>
                <w:szCs w:val="18"/>
                <w:lang w:val="tr-TR"/>
              </w:rPr>
              <w:t>Adet/</w:t>
            </w:r>
            <w:proofErr w:type="spellStart"/>
            <w:r w:rsidRPr="00CA617D">
              <w:rPr>
                <w:rFonts w:ascii="Titillium Web" w:hAnsi="Titillium Web" w:cs="Calibri"/>
                <w:bCs/>
                <w:iCs/>
                <w:color w:val="808080" w:themeColor="background1" w:themeShade="80"/>
                <w:sz w:val="16"/>
                <w:szCs w:val="16"/>
                <w:lang w:val="tr-TR"/>
              </w:rPr>
              <w:t>Piece</w:t>
            </w:r>
            <w:proofErr w:type="spellEnd"/>
          </w:p>
        </w:tc>
      </w:tr>
      <w:tr w:rsidR="004470C7" w:rsidRPr="009639E7" w14:paraId="7459D4CB" w14:textId="77777777" w:rsidTr="004470C7">
        <w:trPr>
          <w:trHeight w:val="501"/>
          <w:jc w:val="center"/>
        </w:trPr>
        <w:tc>
          <w:tcPr>
            <w:tcW w:w="5000" w:type="pct"/>
            <w:gridSpan w:val="7"/>
            <w:tcBorders>
              <w:left w:val="nil"/>
              <w:bottom w:val="single" w:sz="18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tbl>
            <w:tblPr>
              <w:tblW w:w="499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79"/>
            </w:tblGrid>
            <w:tr w:rsidR="004470C7" w:rsidRPr="008F395F" w14:paraId="1AEDF47C" w14:textId="77777777" w:rsidTr="004470C7">
              <w:trPr>
                <w:trHeight w:val="474"/>
                <w:jc w:val="center"/>
              </w:trPr>
              <w:tc>
                <w:tcPr>
                  <w:tcW w:w="5000" w:type="pct"/>
                  <w:tcBorders>
                    <w:top w:val="single" w:sz="4" w:space="0" w:color="FFFFFF" w:themeColor="background1"/>
                    <w:left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6C79E25D" w14:textId="77777777" w:rsidR="004470C7" w:rsidRPr="008F395F" w:rsidRDefault="004470C7" w:rsidP="004470C7">
                  <w:pPr>
                    <w:tabs>
                      <w:tab w:val="left" w:pos="0"/>
                    </w:tabs>
                    <w:ind w:right="65"/>
                    <w:jc w:val="center"/>
                    <w:rPr>
                      <w:rFonts w:ascii="Titillium Web" w:hAnsi="Titillium Web" w:cs="Calibri"/>
                      <w:bCs/>
                      <w:iCs/>
                      <w:sz w:val="20"/>
                      <w:szCs w:val="20"/>
                      <w:lang w:val="tr-TR"/>
                    </w:rPr>
                  </w:pPr>
                  <w:r w:rsidRPr="00BC4BB2">
                    <w:rPr>
                      <w:rFonts w:ascii="Titillium Web" w:hAnsi="Titillium Web" w:cs="Calibri"/>
                      <w:b/>
                      <w:iCs/>
                      <w:sz w:val="20"/>
                      <w:szCs w:val="20"/>
                      <w:lang w:val="tr-TR" w:eastAsia="tr-TR"/>
                    </w:rPr>
                    <w:t xml:space="preserve">AÇIKLAMALAR </w:t>
                  </w:r>
                  <w:r w:rsidRPr="00BC4BB2">
                    <w:rPr>
                      <w:rFonts w:ascii="Titillium Web" w:hAnsi="Titillium Web" w:cs="Calibri"/>
                      <w:b/>
                      <w:iCs/>
                      <w:color w:val="808080" w:themeColor="background1" w:themeShade="80"/>
                      <w:sz w:val="18"/>
                      <w:szCs w:val="18"/>
                      <w:lang w:val="tr-TR" w:eastAsia="tr-TR"/>
                    </w:rPr>
                    <w:t>/</w:t>
                  </w:r>
                  <w:r w:rsidRPr="00BC4BB2">
                    <w:rPr>
                      <w:rFonts w:ascii="Titillium Web" w:hAnsi="Titillium Web"/>
                      <w:b/>
                      <w:color w:val="808080" w:themeColor="background1" w:themeShade="80"/>
                      <w:sz w:val="18"/>
                      <w:szCs w:val="18"/>
                      <w:lang w:val="en-US" w:eastAsia="tr-TR"/>
                    </w:rPr>
                    <w:t>STATEMENTS</w:t>
                  </w:r>
                </w:p>
              </w:tc>
            </w:tr>
            <w:tr w:rsidR="004470C7" w:rsidRPr="008F395F" w14:paraId="6A7DCE6B" w14:textId="77777777" w:rsidTr="004470C7">
              <w:trPr>
                <w:trHeight w:val="411"/>
                <w:jc w:val="center"/>
              </w:trPr>
              <w:tc>
                <w:tcPr>
                  <w:tcW w:w="5000" w:type="pct"/>
                  <w:tcBorders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35C905B3" w14:textId="73EE9453" w:rsidR="004470C7" w:rsidRDefault="004470C7" w:rsidP="004470C7">
                  <w:pPr>
                    <w:tabs>
                      <w:tab w:val="left" w:pos="0"/>
                    </w:tabs>
                    <w:ind w:right="65"/>
                    <w:rPr>
                      <w:rFonts w:ascii="Titillium Web" w:hAnsi="Titillium Web" w:cs="Calibri"/>
                      <w:bCs/>
                      <w:iCs/>
                      <w:sz w:val="18"/>
                      <w:szCs w:val="18"/>
                      <w:lang w:val="tr-TR"/>
                    </w:rPr>
                  </w:pPr>
                </w:p>
                <w:p w14:paraId="22BD1BB5" w14:textId="77777777" w:rsidR="00BC4BB2" w:rsidRPr="00BC4BB2" w:rsidRDefault="00BC4BB2" w:rsidP="004470C7">
                  <w:pPr>
                    <w:tabs>
                      <w:tab w:val="left" w:pos="0"/>
                    </w:tabs>
                    <w:ind w:right="65"/>
                    <w:rPr>
                      <w:rFonts w:ascii="Titillium Web" w:hAnsi="Titillium Web" w:cs="Calibri"/>
                      <w:bCs/>
                      <w:iCs/>
                      <w:sz w:val="18"/>
                      <w:szCs w:val="18"/>
                      <w:lang w:val="tr-TR"/>
                    </w:rPr>
                  </w:pPr>
                </w:p>
                <w:p w14:paraId="6FE79B71" w14:textId="77777777" w:rsidR="004470C7" w:rsidRPr="00BC4BB2" w:rsidRDefault="004470C7" w:rsidP="004470C7">
                  <w:pPr>
                    <w:tabs>
                      <w:tab w:val="left" w:pos="0"/>
                    </w:tabs>
                    <w:ind w:right="65"/>
                    <w:rPr>
                      <w:rFonts w:ascii="Titillium Web" w:hAnsi="Titillium Web" w:cs="Calibri"/>
                      <w:bCs/>
                      <w:iCs/>
                      <w:sz w:val="18"/>
                      <w:szCs w:val="18"/>
                      <w:lang w:val="tr-TR"/>
                    </w:rPr>
                  </w:pPr>
                </w:p>
                <w:p w14:paraId="399A2B59" w14:textId="315EDD44" w:rsidR="00BC4BB2" w:rsidRPr="00BC4BB2" w:rsidRDefault="00BC4BB2" w:rsidP="004470C7">
                  <w:pPr>
                    <w:tabs>
                      <w:tab w:val="left" w:pos="0"/>
                    </w:tabs>
                    <w:ind w:right="65"/>
                    <w:rPr>
                      <w:rFonts w:ascii="Titillium Web" w:hAnsi="Titillium Web" w:cs="Calibri"/>
                      <w:bCs/>
                      <w:iCs/>
                      <w:sz w:val="18"/>
                      <w:szCs w:val="18"/>
                      <w:lang w:val="tr-TR"/>
                    </w:rPr>
                  </w:pPr>
                </w:p>
              </w:tc>
            </w:tr>
          </w:tbl>
          <w:p w14:paraId="393654A3" w14:textId="77777777" w:rsidR="004470C7" w:rsidRPr="008D43E4" w:rsidRDefault="004470C7" w:rsidP="00886380">
            <w:pPr>
              <w:tabs>
                <w:tab w:val="left" w:pos="0"/>
              </w:tabs>
              <w:ind w:right="65"/>
              <w:rPr>
                <w:rFonts w:ascii="Titillium Web" w:hAnsi="Titillium Web" w:cs="Calibri"/>
                <w:bCs/>
                <w:iCs/>
                <w:sz w:val="20"/>
                <w:szCs w:val="20"/>
                <w:lang w:val="tr-TR"/>
              </w:rPr>
            </w:pPr>
          </w:p>
        </w:tc>
      </w:tr>
    </w:tbl>
    <w:p w14:paraId="7167BA1F" w14:textId="77777777" w:rsidR="00DF1E03" w:rsidRPr="008D43F6" w:rsidRDefault="00DF1E03" w:rsidP="00E55ADA">
      <w:pPr>
        <w:rPr>
          <w:rFonts w:ascii="Titillium Web" w:hAnsi="Titillium Web"/>
          <w:vanish/>
          <w:sz w:val="10"/>
          <w:szCs w:val="10"/>
        </w:rPr>
      </w:pPr>
    </w:p>
    <w:sectPr w:rsidR="00DF1E03" w:rsidRPr="008D43F6" w:rsidSect="004569A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851" w:header="425" w:footer="335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B715" w14:textId="77777777" w:rsidR="00E67FE0" w:rsidRDefault="00E67FE0">
      <w:r>
        <w:separator/>
      </w:r>
    </w:p>
  </w:endnote>
  <w:endnote w:type="continuationSeparator" w:id="0">
    <w:p w14:paraId="71BA0367" w14:textId="77777777" w:rsidR="00E67FE0" w:rsidRDefault="00E6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tillium Web">
    <w:panose1 w:val="00000500000000000000"/>
    <w:charset w:val="A2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A34F" w14:textId="77777777" w:rsidR="00640F82" w:rsidRDefault="00640F82" w:rsidP="00107DFE">
    <w:pPr>
      <w:pStyle w:val="AltBilgi"/>
      <w:tabs>
        <w:tab w:val="clear" w:pos="8306"/>
        <w:tab w:val="right" w:pos="9718"/>
      </w:tabs>
      <w:spacing w:after="120"/>
      <w:ind w:left="113"/>
      <w:rPr>
        <w:rFonts w:ascii="Tahoma" w:hAnsi="Tahoma" w:cs="Tahoma"/>
        <w:sz w:val="16"/>
        <w:lang w:val="nl-BE"/>
      </w:rPr>
    </w:pPr>
    <w:r>
      <w:rPr>
        <w:rFonts w:ascii="Tahoma" w:hAnsi="Tahoma" w:cs="Tahoma"/>
        <w:sz w:val="16"/>
        <w:lang w:val="nl-BE"/>
      </w:rPr>
      <w:t>Executor CMI:</w:t>
    </w:r>
    <w:r>
      <w:rPr>
        <w:rFonts w:ascii="Tahoma" w:hAnsi="Tahoma" w:cs="Tahoma"/>
        <w:sz w:val="16"/>
        <w:lang w:val="nl-BE"/>
      </w:rPr>
      <w:tab/>
    </w:r>
    <w:r>
      <w:rPr>
        <w:rFonts w:ascii="Tahoma" w:hAnsi="Tahoma" w:cs="Tahoma"/>
        <w:sz w:val="16"/>
        <w:lang w:val="nl-BE"/>
      </w:rPr>
      <w:tab/>
      <w:t xml:space="preserve">Responsible CMI: </w:t>
    </w:r>
  </w:p>
  <w:tbl>
    <w:tblPr>
      <w:tblW w:w="9000" w:type="dxa"/>
      <w:tblInd w:w="6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1320"/>
      <w:gridCol w:w="120"/>
      <w:gridCol w:w="2220"/>
      <w:gridCol w:w="780"/>
      <w:gridCol w:w="3000"/>
    </w:tblGrid>
    <w:tr w:rsidR="00640F82" w14:paraId="496234F2" w14:textId="77777777" w:rsidTr="00F9520F">
      <w:trPr>
        <w:cantSplit/>
        <w:trHeight w:hRule="exact" w:val="232"/>
      </w:trPr>
      <w:tc>
        <w:tcPr>
          <w:tcW w:w="3000" w:type="dxa"/>
          <w:gridSpan w:val="3"/>
          <w:vAlign w:val="center"/>
        </w:tcPr>
        <w:p w14:paraId="4F3DE8E3" w14:textId="77777777" w:rsidR="00640F82" w:rsidRDefault="00640F82" w:rsidP="00F9520F">
          <w:pPr>
            <w:pStyle w:val="AltBilgi"/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>Written by: J. DE WIT</w:t>
          </w:r>
        </w:p>
      </w:tc>
      <w:tc>
        <w:tcPr>
          <w:tcW w:w="3000" w:type="dxa"/>
          <w:gridSpan w:val="2"/>
          <w:vAlign w:val="center"/>
        </w:tcPr>
        <w:p w14:paraId="151C287B" w14:textId="77777777" w:rsidR="00640F82" w:rsidRDefault="00640F82" w:rsidP="00F9520F">
          <w:pPr>
            <w:pStyle w:val="AltBilgi"/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>Verified by: P. DEROO</w:t>
          </w:r>
        </w:p>
      </w:tc>
      <w:tc>
        <w:tcPr>
          <w:tcW w:w="3000" w:type="dxa"/>
          <w:vAlign w:val="center"/>
        </w:tcPr>
        <w:p w14:paraId="7449AC41" w14:textId="77777777" w:rsidR="00640F82" w:rsidRDefault="00640F82" w:rsidP="00F9520F">
          <w:pPr>
            <w:pStyle w:val="AltBilgi"/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>Approved by: J. DE BRABANTER</w:t>
          </w:r>
        </w:p>
      </w:tc>
    </w:tr>
    <w:tr w:rsidR="00640F82" w14:paraId="7819A94F" w14:textId="77777777" w:rsidTr="00F9520F">
      <w:trPr>
        <w:cantSplit/>
        <w:trHeight w:hRule="exact" w:val="249"/>
      </w:trPr>
      <w:tc>
        <w:tcPr>
          <w:tcW w:w="1560" w:type="dxa"/>
          <w:vAlign w:val="center"/>
        </w:tcPr>
        <w:p w14:paraId="57960127" w14:textId="77777777" w:rsidR="00640F82" w:rsidRDefault="00640F82" w:rsidP="00F9520F">
          <w:pPr>
            <w:pStyle w:val="AltBilgi"/>
            <w:jc w:val="center"/>
            <w:rPr>
              <w:rFonts w:ascii="Tahoma" w:hAnsi="Tahoma" w:cs="Tahoma"/>
              <w:bCs/>
              <w:i/>
              <w:sz w:val="16"/>
              <w:szCs w:val="16"/>
              <w:lang w:val="en-US"/>
            </w:rPr>
          </w:pP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 xml:space="preserve">Page </w: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begin"/>
          </w: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instrText xml:space="preserve"> PAGE </w:instrTex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separate"/>
          </w:r>
          <w:r>
            <w:rPr>
              <w:rStyle w:val="SayfaNumaras"/>
              <w:rFonts w:ascii="Tahoma" w:hAnsi="Tahoma" w:cs="Tahoma"/>
              <w:bCs/>
              <w:noProof/>
              <w:sz w:val="16"/>
              <w:szCs w:val="16"/>
              <w:lang w:val="en-US"/>
            </w:rPr>
            <w:t>2</w: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end"/>
          </w: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 xml:space="preserve"> of </w: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begin"/>
          </w: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instrText xml:space="preserve"> NUMPAGES </w:instrTex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separate"/>
          </w:r>
          <w:r>
            <w:rPr>
              <w:rStyle w:val="SayfaNumaras"/>
              <w:rFonts w:ascii="Tahoma" w:hAnsi="Tahoma" w:cs="Tahoma"/>
              <w:bCs/>
              <w:noProof/>
              <w:sz w:val="16"/>
              <w:szCs w:val="16"/>
              <w:lang w:val="en-US"/>
            </w:rPr>
            <w:t>2</w:t>
          </w:r>
          <w:r>
            <w:rPr>
              <w:rStyle w:val="SayfaNumaras"/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  <w:tc>
        <w:tcPr>
          <w:tcW w:w="1320" w:type="dxa"/>
          <w:vAlign w:val="center"/>
        </w:tcPr>
        <w:p w14:paraId="30B71BD2" w14:textId="77777777" w:rsidR="00640F82" w:rsidRDefault="00640F82" w:rsidP="00F9520F">
          <w:pPr>
            <w:pStyle w:val="AltBilgi"/>
            <w:jc w:val="center"/>
            <w:rPr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Fonts w:ascii="Tahoma" w:hAnsi="Tahoma" w:cs="Tahoma"/>
              <w:bCs/>
              <w:sz w:val="16"/>
              <w:szCs w:val="16"/>
              <w:lang w:val="en-US"/>
            </w:rPr>
            <w:t>Version: V01</w:t>
          </w:r>
        </w:p>
      </w:tc>
      <w:tc>
        <w:tcPr>
          <w:tcW w:w="2340" w:type="dxa"/>
          <w:gridSpan w:val="2"/>
          <w:vAlign w:val="center"/>
        </w:tcPr>
        <w:p w14:paraId="7BB31B48" w14:textId="77777777" w:rsidR="00640F82" w:rsidRDefault="00640F82" w:rsidP="00F9520F">
          <w:pPr>
            <w:pStyle w:val="AltBilgi"/>
            <w:jc w:val="center"/>
            <w:rPr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Fonts w:ascii="Tahoma" w:hAnsi="Tahoma" w:cs="Tahoma"/>
              <w:bCs/>
              <w:sz w:val="16"/>
              <w:szCs w:val="16"/>
              <w:lang w:val="en-US"/>
            </w:rPr>
            <w:t>Reference: CMI-Turk-001</w:t>
          </w:r>
        </w:p>
      </w:tc>
      <w:tc>
        <w:tcPr>
          <w:tcW w:w="3780" w:type="dxa"/>
          <w:gridSpan w:val="2"/>
          <w:vAlign w:val="center"/>
        </w:tcPr>
        <w:p w14:paraId="212A8AC0" w14:textId="77777777" w:rsidR="00640F82" w:rsidRDefault="00640F82" w:rsidP="00F9520F">
          <w:pPr>
            <w:pStyle w:val="AltBilgi"/>
            <w:jc w:val="center"/>
            <w:rPr>
              <w:rFonts w:ascii="Tahoma" w:hAnsi="Tahoma" w:cs="Tahoma"/>
              <w:bCs/>
              <w:sz w:val="16"/>
              <w:szCs w:val="16"/>
              <w:lang w:val="en-US"/>
            </w:rPr>
          </w:pPr>
          <w:r>
            <w:rPr>
              <w:rStyle w:val="SayfaNumaras"/>
              <w:rFonts w:ascii="Tahoma" w:hAnsi="Tahoma" w:cs="Tahoma"/>
              <w:bCs/>
              <w:sz w:val="16"/>
              <w:szCs w:val="16"/>
              <w:lang w:val="en-US"/>
            </w:rPr>
            <w:t>Date: 29 APR 2009</w:t>
          </w:r>
        </w:p>
      </w:tc>
    </w:tr>
  </w:tbl>
  <w:p w14:paraId="0B81396F" w14:textId="77777777" w:rsidR="00640F82" w:rsidRDefault="00640F82">
    <w:pPr>
      <w:pStyle w:val="AltBilgi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32FAF" w14:textId="24DBE683" w:rsidR="00640F82" w:rsidRDefault="00640F82">
    <w:pPr>
      <w:pStyle w:val="AltBilgi"/>
      <w:rPr>
        <w:rFonts w:ascii="Calibri" w:hAnsi="Calibri" w:cs="Calibri"/>
        <w:sz w:val="2"/>
      </w:rPr>
    </w:pPr>
  </w:p>
  <w:p w14:paraId="2326F25A" w14:textId="282C3A78" w:rsidR="00640F82" w:rsidRDefault="00640F82">
    <w:pPr>
      <w:pStyle w:val="AltBilgi"/>
      <w:rPr>
        <w:rFonts w:ascii="Calibri" w:hAnsi="Calibri" w:cs="Calibri"/>
        <w:sz w:val="2"/>
      </w:rPr>
    </w:pPr>
  </w:p>
  <w:tbl>
    <w:tblPr>
      <w:tblStyle w:val="TabloKlavuzu"/>
      <w:tblW w:w="10206" w:type="dxa"/>
      <w:tblInd w:w="-5" w:type="dxa"/>
      <w:tblLook w:val="04A0" w:firstRow="1" w:lastRow="0" w:firstColumn="1" w:lastColumn="0" w:noHBand="0" w:noVBand="1"/>
    </w:tblPr>
    <w:tblGrid>
      <w:gridCol w:w="2694"/>
      <w:gridCol w:w="7512"/>
    </w:tblGrid>
    <w:tr w:rsidR="004470C7" w14:paraId="0FE58B69" w14:textId="77777777" w:rsidTr="008B2D72">
      <w:trPr>
        <w:trHeight w:val="274"/>
      </w:trPr>
      <w:tc>
        <w:tcPr>
          <w:tcW w:w="10206" w:type="dxa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126A37A6" w14:textId="77777777" w:rsidR="004470C7" w:rsidRPr="00BC4BB2" w:rsidRDefault="004470C7" w:rsidP="004470C7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  <w:proofErr w:type="spellStart"/>
          <w:r w:rsidRPr="00BC4BB2">
            <w:rPr>
              <w:rFonts w:ascii="Titillium Web" w:eastAsia="Calibri" w:hAnsi="Titillium Web"/>
              <w:b/>
              <w:sz w:val="20"/>
              <w:szCs w:val="20"/>
            </w:rPr>
            <w:t>Müşteri</w:t>
          </w:r>
          <w:proofErr w:type="spellEnd"/>
          <w:r w:rsidRPr="00BC4BB2">
            <w:rPr>
              <w:rFonts w:ascii="Titillium Web" w:eastAsia="Calibri" w:hAnsi="Titillium Web"/>
              <w:b/>
              <w:sz w:val="20"/>
              <w:szCs w:val="20"/>
            </w:rPr>
            <w:t xml:space="preserve"> </w:t>
          </w:r>
          <w:proofErr w:type="spellStart"/>
          <w:r w:rsidRPr="00BC4BB2">
            <w:rPr>
              <w:rFonts w:ascii="Titillium Web" w:eastAsia="Calibri" w:hAnsi="Titillium Web"/>
              <w:b/>
              <w:sz w:val="20"/>
              <w:szCs w:val="20"/>
            </w:rPr>
            <w:t>Onayı</w:t>
          </w:r>
          <w:proofErr w:type="spellEnd"/>
          <w:r w:rsidRPr="00BC4BB2">
            <w:rPr>
              <w:rFonts w:ascii="Titillium Web" w:hAnsi="Titillium Web"/>
              <w:b/>
              <w:sz w:val="20"/>
              <w:szCs w:val="20"/>
            </w:rPr>
            <w:t>/</w:t>
          </w:r>
          <w:r w:rsidRPr="00BC4BB2">
            <w:rPr>
              <w:rFonts w:ascii="Titillium Web" w:hAnsi="Titillium Web"/>
              <w:b/>
              <w:color w:val="808080" w:themeColor="background1" w:themeShade="80"/>
              <w:sz w:val="18"/>
              <w:szCs w:val="18"/>
            </w:rPr>
            <w:t>C</w:t>
          </w:r>
          <w:r w:rsidRPr="00BC4BB2">
            <w:rPr>
              <w:rFonts w:ascii="Titillium Web" w:eastAsia="Calibri" w:hAnsi="Titillium Web"/>
              <w:b/>
              <w:color w:val="808080" w:themeColor="background1" w:themeShade="80"/>
              <w:sz w:val="18"/>
              <w:szCs w:val="18"/>
            </w:rPr>
            <w:t>ustomer Approval</w:t>
          </w:r>
        </w:p>
      </w:tc>
    </w:tr>
    <w:tr w:rsidR="004470C7" w14:paraId="49EA7C60" w14:textId="77777777" w:rsidTr="008B2D72">
      <w:trPr>
        <w:trHeight w:val="1372"/>
      </w:trPr>
      <w:tc>
        <w:tcPr>
          <w:tcW w:w="2694" w:type="dxa"/>
          <w:tcBorders>
            <w:left w:val="single" w:sz="4" w:space="0" w:color="000000"/>
          </w:tcBorders>
          <w:vAlign w:val="center"/>
        </w:tcPr>
        <w:p w14:paraId="74220625" w14:textId="77777777" w:rsidR="004470C7" w:rsidRDefault="004470C7" w:rsidP="004470C7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  <w:bookmarkStart w:id="0" w:name="_Hlk58833886"/>
          <w:proofErr w:type="spellStart"/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>Kaşe</w:t>
          </w:r>
          <w:proofErr w:type="spellEnd"/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 xml:space="preserve"> / </w:t>
          </w:r>
          <w:proofErr w:type="spellStart"/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>İmza</w:t>
          </w:r>
          <w:proofErr w:type="spellEnd"/>
          <w:r w:rsidRPr="008D43E4">
            <w:rPr>
              <w:rFonts w:ascii="Titillium Web" w:eastAsia="Calibri" w:hAnsi="Titillium Web"/>
              <w:b/>
              <w:sz w:val="20"/>
              <w:szCs w:val="20"/>
            </w:rPr>
            <w:t xml:space="preserve"> / Tarih</w:t>
          </w:r>
        </w:p>
        <w:p w14:paraId="5852B2D3" w14:textId="77777777" w:rsidR="004470C7" w:rsidRPr="00BC4BB2" w:rsidRDefault="004470C7" w:rsidP="004470C7">
          <w:pPr>
            <w:jc w:val="center"/>
            <w:rPr>
              <w:rFonts w:ascii="Titillium Web" w:eastAsia="Calibri" w:hAnsi="Titillium Web"/>
              <w:b/>
              <w:bCs/>
              <w:sz w:val="20"/>
              <w:szCs w:val="20"/>
            </w:rPr>
          </w:pPr>
          <w:r w:rsidRPr="00BC4BB2">
            <w:rPr>
              <w:rFonts w:ascii="Titillium Web" w:eastAsia="Calibri" w:hAnsi="Titillium Web"/>
              <w:b/>
              <w:bCs/>
              <w:color w:val="808080" w:themeColor="background1" w:themeShade="80"/>
              <w:sz w:val="18"/>
              <w:szCs w:val="18"/>
            </w:rPr>
            <w:t>Stamp / Signature / Date</w:t>
          </w:r>
        </w:p>
      </w:tc>
      <w:tc>
        <w:tcPr>
          <w:tcW w:w="7512" w:type="dxa"/>
          <w:tcBorders>
            <w:left w:val="single" w:sz="4" w:space="0" w:color="000000"/>
          </w:tcBorders>
        </w:tcPr>
        <w:p w14:paraId="77A32C61" w14:textId="77777777" w:rsidR="004470C7" w:rsidRPr="008D43E4" w:rsidRDefault="004470C7" w:rsidP="004470C7">
          <w:pPr>
            <w:jc w:val="center"/>
            <w:rPr>
              <w:rFonts w:ascii="Titillium Web" w:eastAsia="Calibri" w:hAnsi="Titillium Web"/>
              <w:b/>
              <w:sz w:val="20"/>
              <w:szCs w:val="20"/>
            </w:rPr>
          </w:pPr>
        </w:p>
      </w:tc>
    </w:tr>
  </w:tbl>
  <w:bookmarkEnd w:id="0"/>
  <w:p w14:paraId="43CBC3EB" w14:textId="71FD4CD8" w:rsidR="00640F82" w:rsidRPr="002004D7" w:rsidRDefault="003F4979" w:rsidP="003F4979">
    <w:pPr>
      <w:pStyle w:val="AltBilgi"/>
      <w:jc w:val="right"/>
      <w:rPr>
        <w:rFonts w:ascii="Titillium Web" w:hAnsi="Titillium Web" w:cs="Calibri"/>
        <w:sz w:val="20"/>
        <w:szCs w:val="20"/>
      </w:rPr>
    </w:pPr>
    <w:r w:rsidRPr="002004D7">
      <w:rPr>
        <w:rFonts w:ascii="Titillium Web" w:hAnsi="Titillium Web" w:cs="Calibri"/>
        <w:b/>
        <w:bCs/>
        <w:sz w:val="20"/>
        <w:szCs w:val="20"/>
      </w:rPr>
      <w:fldChar w:fldCharType="begin"/>
    </w:r>
    <w:r w:rsidRPr="002004D7">
      <w:rPr>
        <w:rFonts w:ascii="Titillium Web" w:hAnsi="Titillium Web" w:cs="Calibri"/>
        <w:b/>
        <w:bCs/>
        <w:sz w:val="20"/>
        <w:szCs w:val="20"/>
      </w:rPr>
      <w:instrText>PAGE  \* Arabic  \* MERGEFORMAT</w:instrText>
    </w:r>
    <w:r w:rsidRPr="002004D7">
      <w:rPr>
        <w:rFonts w:ascii="Titillium Web" w:hAnsi="Titillium Web" w:cs="Calibri"/>
        <w:b/>
        <w:bCs/>
        <w:sz w:val="20"/>
        <w:szCs w:val="20"/>
      </w:rPr>
      <w:fldChar w:fldCharType="separate"/>
    </w:r>
    <w:r w:rsidR="009E4A5F" w:rsidRPr="002004D7">
      <w:rPr>
        <w:rFonts w:ascii="Titillium Web" w:hAnsi="Titillium Web" w:cs="Calibri"/>
        <w:b/>
        <w:bCs/>
        <w:noProof/>
        <w:sz w:val="20"/>
        <w:szCs w:val="20"/>
        <w:lang w:val="tr-TR"/>
      </w:rPr>
      <w:t>1</w:t>
    </w:r>
    <w:r w:rsidRPr="002004D7">
      <w:rPr>
        <w:rFonts w:ascii="Titillium Web" w:hAnsi="Titillium Web" w:cs="Calibri"/>
        <w:b/>
        <w:bCs/>
        <w:sz w:val="20"/>
        <w:szCs w:val="20"/>
      </w:rPr>
      <w:fldChar w:fldCharType="end"/>
    </w:r>
    <w:r w:rsidRPr="002004D7">
      <w:rPr>
        <w:rFonts w:ascii="Titillium Web" w:hAnsi="Titillium Web" w:cs="Calibri"/>
        <w:sz w:val="20"/>
        <w:szCs w:val="20"/>
        <w:lang w:val="tr-TR"/>
      </w:rPr>
      <w:t xml:space="preserve"> </w:t>
    </w:r>
    <w:r w:rsidRPr="00740F71">
      <w:rPr>
        <w:rFonts w:ascii="Titillium Web" w:hAnsi="Titillium Web" w:cs="Calibri"/>
        <w:b/>
        <w:bCs/>
        <w:sz w:val="20"/>
        <w:szCs w:val="20"/>
        <w:lang w:val="tr-TR"/>
      </w:rPr>
      <w:t xml:space="preserve">/ </w:t>
    </w:r>
    <w:r w:rsidRPr="00740F71">
      <w:rPr>
        <w:rFonts w:ascii="Titillium Web" w:hAnsi="Titillium Web" w:cs="Calibri"/>
        <w:b/>
        <w:bCs/>
        <w:sz w:val="20"/>
        <w:szCs w:val="20"/>
      </w:rPr>
      <w:fldChar w:fldCharType="begin"/>
    </w:r>
    <w:r w:rsidRPr="00740F71">
      <w:rPr>
        <w:rFonts w:ascii="Titillium Web" w:hAnsi="Titillium Web" w:cs="Calibri"/>
        <w:b/>
        <w:bCs/>
        <w:sz w:val="20"/>
        <w:szCs w:val="20"/>
      </w:rPr>
      <w:instrText>NUMPAGES  \* Arabic  \* MERGEFORMAT</w:instrText>
    </w:r>
    <w:r w:rsidRPr="00740F71">
      <w:rPr>
        <w:rFonts w:ascii="Titillium Web" w:hAnsi="Titillium Web" w:cs="Calibri"/>
        <w:b/>
        <w:bCs/>
        <w:sz w:val="20"/>
        <w:szCs w:val="20"/>
      </w:rPr>
      <w:fldChar w:fldCharType="separate"/>
    </w:r>
    <w:r w:rsidR="009E4A5F" w:rsidRPr="00740F71">
      <w:rPr>
        <w:rFonts w:ascii="Titillium Web" w:hAnsi="Titillium Web" w:cs="Calibri"/>
        <w:b/>
        <w:bCs/>
        <w:noProof/>
        <w:sz w:val="20"/>
        <w:szCs w:val="20"/>
        <w:lang w:val="tr-TR"/>
      </w:rPr>
      <w:t>1</w:t>
    </w:r>
    <w:r w:rsidRPr="00740F71">
      <w:rPr>
        <w:rFonts w:ascii="Titillium Web" w:hAnsi="Titillium Web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B617B" w14:textId="77777777" w:rsidR="00E67FE0" w:rsidRDefault="00E67FE0">
      <w:r>
        <w:separator/>
      </w:r>
    </w:p>
  </w:footnote>
  <w:footnote w:type="continuationSeparator" w:id="0">
    <w:p w14:paraId="6D736212" w14:textId="77777777" w:rsidR="00E67FE0" w:rsidRDefault="00E6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3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99"/>
      <w:gridCol w:w="7135"/>
    </w:tblGrid>
    <w:tr w:rsidR="00640F82" w14:paraId="5EA80CBC" w14:textId="77777777" w:rsidTr="00443346">
      <w:trPr>
        <w:jc w:val="center"/>
      </w:trPr>
      <w:tc>
        <w:tcPr>
          <w:tcW w:w="2099" w:type="dxa"/>
        </w:tcPr>
        <w:p w14:paraId="1985C396" w14:textId="77777777" w:rsidR="00640F82" w:rsidRDefault="00640F82">
          <w:pPr>
            <w:pStyle w:val="stBilgi"/>
            <w:spacing w:before="120"/>
            <w:jc w:val="center"/>
          </w:pPr>
          <w:r>
            <w:rPr>
              <w:rFonts w:ascii="Century Schoolbook" w:hAnsi="Century Schoolbook"/>
              <w:noProof/>
              <w:color w:val="000080"/>
              <w:lang w:val="tr-TR" w:eastAsia="tr-TR"/>
            </w:rPr>
            <w:drawing>
              <wp:inline distT="0" distB="0" distL="0" distR="0" wp14:anchorId="45CAEB62" wp14:editId="14B4F688">
                <wp:extent cx="485775" cy="476250"/>
                <wp:effectExtent l="0" t="0" r="9525" b="0"/>
                <wp:docPr id="3" name="Picture 1" descr="logo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</w:tcPr>
        <w:p w14:paraId="3BAD0B0A" w14:textId="77777777" w:rsidR="00640F82" w:rsidRDefault="00640F82" w:rsidP="00443346">
          <w:pPr>
            <w:pStyle w:val="stBilgi"/>
            <w:spacing w:before="120"/>
            <w:rPr>
              <w:rFonts w:ascii="Verdana" w:hAnsi="Verdana"/>
              <w:b/>
              <w:bCs/>
              <w:caps/>
              <w:sz w:val="28"/>
              <w:szCs w:val="36"/>
            </w:rPr>
          </w:pPr>
          <w:r>
            <w:rPr>
              <w:rFonts w:ascii="Verdana" w:hAnsi="Verdana"/>
              <w:b/>
              <w:bCs/>
              <w:caps/>
              <w:sz w:val="28"/>
              <w:szCs w:val="36"/>
            </w:rPr>
            <w:t xml:space="preserve">               Check List</w:t>
          </w:r>
        </w:p>
        <w:p w14:paraId="788D4549" w14:textId="77777777" w:rsidR="00640F82" w:rsidRDefault="00640F82" w:rsidP="00443346">
          <w:pPr>
            <w:pStyle w:val="stBilgi"/>
            <w:spacing w:before="60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               CMI Turk-001</w:t>
          </w:r>
        </w:p>
      </w:tc>
    </w:tr>
    <w:tr w:rsidR="00640F82" w14:paraId="697F09CB" w14:textId="77777777" w:rsidTr="00443346">
      <w:trPr>
        <w:jc w:val="center"/>
      </w:trPr>
      <w:tc>
        <w:tcPr>
          <w:tcW w:w="9234" w:type="dxa"/>
          <w:gridSpan w:val="2"/>
          <w:vAlign w:val="center"/>
        </w:tcPr>
        <w:p w14:paraId="6FFD7504" w14:textId="77777777" w:rsidR="00640F82" w:rsidRDefault="00640F82">
          <w:pPr>
            <w:pStyle w:val="stBilgi"/>
            <w:spacing w:before="60" w:after="60"/>
            <w:jc w:val="center"/>
            <w:rPr>
              <w:rFonts w:ascii="Verdana" w:hAnsi="Verdana"/>
              <w:b/>
              <w:bCs/>
              <w:szCs w:val="32"/>
            </w:rPr>
          </w:pPr>
          <w:r>
            <w:rPr>
              <w:rFonts w:ascii="Verdana" w:hAnsi="Verdana"/>
              <w:b/>
              <w:bCs/>
              <w:szCs w:val="32"/>
            </w:rPr>
            <w:t xml:space="preserve">Operation </w:t>
          </w:r>
          <w:proofErr w:type="spellStart"/>
          <w:r>
            <w:rPr>
              <w:rFonts w:ascii="Verdana" w:hAnsi="Verdana"/>
              <w:b/>
              <w:bCs/>
              <w:szCs w:val="32"/>
            </w:rPr>
            <w:t>Theater</w:t>
          </w:r>
          <w:proofErr w:type="spellEnd"/>
        </w:p>
      </w:tc>
    </w:tr>
  </w:tbl>
  <w:p w14:paraId="49A7ADF3" w14:textId="77777777" w:rsidR="00640F82" w:rsidRDefault="00640F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570B" w14:textId="4BF3F209" w:rsidR="00640F82" w:rsidRDefault="00640F82">
    <w:pPr>
      <w:rPr>
        <w:sz w:val="2"/>
      </w:rPr>
    </w:pPr>
  </w:p>
  <w:p w14:paraId="68992B45" w14:textId="77777777" w:rsidR="00640F82" w:rsidRPr="005A58C1" w:rsidRDefault="00640F82">
    <w:pPr>
      <w:rPr>
        <w:sz w:val="2"/>
      </w:rPr>
    </w:pPr>
  </w:p>
  <w:tbl>
    <w:tblPr>
      <w:tblW w:w="5000" w:type="pct"/>
      <w:jc w:val="center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09"/>
      <w:gridCol w:w="5966"/>
      <w:gridCol w:w="2119"/>
    </w:tblGrid>
    <w:tr w:rsidR="00640F82" w14:paraId="5957838C" w14:textId="0A7F593E" w:rsidTr="00D25DB5">
      <w:trPr>
        <w:trHeight w:val="1134"/>
        <w:jc w:val="center"/>
      </w:trPr>
      <w:tc>
        <w:tcPr>
          <w:tcW w:w="21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6B197" w14:textId="57CC8856" w:rsidR="00640F82" w:rsidRDefault="00640F82" w:rsidP="008D43F6">
          <w:pPr>
            <w:pStyle w:val="stBilgi"/>
            <w:rPr>
              <w:b/>
              <w:noProof/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C972F6B" wp14:editId="00B804B1">
                <wp:extent cx="1201760" cy="90252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37" cy="959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03DD3E" w14:textId="3A51DEDE" w:rsidR="00640F82" w:rsidRPr="00FE0094" w:rsidRDefault="00076F76" w:rsidP="00076F76">
          <w:pPr>
            <w:pStyle w:val="stBilgi"/>
            <w:jc w:val="center"/>
            <w:rPr>
              <w:rFonts w:ascii="Titillium Web" w:hAnsi="Titillium Web"/>
              <w:b/>
              <w:spacing w:val="20"/>
              <w:sz w:val="28"/>
              <w:szCs w:val="28"/>
            </w:rPr>
          </w:pPr>
          <w:r w:rsidRPr="00FE0094">
            <w:rPr>
              <w:rFonts w:ascii="Titillium Web" w:hAnsi="Titillium Web"/>
              <w:b/>
              <w:spacing w:val="20"/>
              <w:sz w:val="28"/>
              <w:szCs w:val="28"/>
            </w:rPr>
            <w:t>KURU HAVA</w:t>
          </w:r>
          <w:r w:rsidR="00224E1E" w:rsidRPr="00FE0094">
            <w:rPr>
              <w:rFonts w:ascii="Titillium Web" w:hAnsi="Titillium Web"/>
              <w:b/>
              <w:spacing w:val="20"/>
              <w:sz w:val="28"/>
              <w:szCs w:val="28"/>
            </w:rPr>
            <w:t xml:space="preserve"> MUAYENE </w:t>
          </w:r>
          <w:r w:rsidR="00504702" w:rsidRPr="00FE0094">
            <w:rPr>
              <w:rFonts w:ascii="Titillium Web" w:hAnsi="Titillium Web"/>
              <w:b/>
              <w:spacing w:val="20"/>
              <w:sz w:val="28"/>
              <w:szCs w:val="28"/>
            </w:rPr>
            <w:t xml:space="preserve">TEKLİF </w:t>
          </w:r>
          <w:r w:rsidR="00140D59" w:rsidRPr="00FE0094">
            <w:rPr>
              <w:rFonts w:ascii="Titillium Web" w:hAnsi="Titillium Web"/>
              <w:b/>
              <w:spacing w:val="20"/>
              <w:sz w:val="28"/>
              <w:szCs w:val="28"/>
            </w:rPr>
            <w:t>TALEP FORMU</w:t>
          </w:r>
        </w:p>
        <w:p w14:paraId="780B01F8" w14:textId="50002610" w:rsidR="00640F82" w:rsidRPr="00DF1E03" w:rsidRDefault="00076F76" w:rsidP="00076F76">
          <w:pPr>
            <w:pStyle w:val="stBilgi"/>
            <w:jc w:val="center"/>
            <w:rPr>
              <w:rFonts w:ascii="Titillium Web" w:hAnsi="Titillium Web"/>
              <w:b/>
              <w:sz w:val="20"/>
              <w:szCs w:val="22"/>
            </w:rPr>
          </w:pPr>
          <w:r w:rsidRPr="00FE0094">
            <w:rPr>
              <w:rFonts w:ascii="Titillium Web" w:hAnsi="Titillium Web"/>
              <w:b/>
              <w:color w:val="808080" w:themeColor="background1" w:themeShade="80"/>
              <w:spacing w:val="20"/>
            </w:rPr>
            <w:t>DRY HEAT</w:t>
          </w:r>
          <w:r w:rsidR="00140D59" w:rsidRPr="00FE0094">
            <w:rPr>
              <w:rFonts w:ascii="Titillium Web" w:hAnsi="Titillium Web"/>
              <w:b/>
              <w:color w:val="808080" w:themeColor="background1" w:themeShade="80"/>
              <w:spacing w:val="20"/>
            </w:rPr>
            <w:t xml:space="preserve"> INSPECTION REQUEST FORM</w:t>
          </w:r>
        </w:p>
      </w:tc>
      <w:tc>
        <w:tcPr>
          <w:tcW w:w="2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41766E" w14:textId="3E060C78" w:rsidR="00D25DB5" w:rsidRPr="00C8490B" w:rsidRDefault="00D25DB5" w:rsidP="00D25DB5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proofErr w:type="spellStart"/>
          <w:r w:rsidRPr="00C8490B">
            <w:rPr>
              <w:rFonts w:ascii="Titillium Web" w:hAnsi="Titillium Web"/>
              <w:b/>
              <w:sz w:val="14"/>
              <w:szCs w:val="14"/>
            </w:rPr>
            <w:t>D</w:t>
          </w:r>
          <w:r>
            <w:rPr>
              <w:rFonts w:ascii="Titillium Web" w:hAnsi="Titillium Web"/>
              <w:b/>
              <w:sz w:val="14"/>
              <w:szCs w:val="14"/>
            </w:rPr>
            <w:t>o</w:t>
          </w:r>
          <w:r w:rsidRPr="00C8490B">
            <w:rPr>
              <w:rFonts w:ascii="Titillium Web" w:hAnsi="Titillium Web"/>
              <w:b/>
              <w:sz w:val="14"/>
              <w:szCs w:val="14"/>
            </w:rPr>
            <w:t>k</w:t>
          </w:r>
          <w:proofErr w:type="spellEnd"/>
          <w:r w:rsidRPr="00C8490B">
            <w:rPr>
              <w:rFonts w:ascii="Titillium Web" w:hAnsi="Titillium Web"/>
              <w:b/>
              <w:sz w:val="14"/>
              <w:szCs w:val="14"/>
            </w:rPr>
            <w:t>. No/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Doc. No</w:t>
          </w:r>
          <w:r w:rsidRPr="00C8490B"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>:</w:t>
          </w:r>
          <w:r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ALT.</w:t>
          </w:r>
          <w:r>
            <w:rPr>
              <w:rFonts w:ascii="Titillium Web" w:hAnsi="Titillium Web"/>
              <w:bCs/>
              <w:sz w:val="14"/>
              <w:szCs w:val="14"/>
            </w:rPr>
            <w:t>P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</w:t>
          </w:r>
          <w:proofErr w:type="gramStart"/>
          <w:r w:rsidRPr="00C8490B">
            <w:rPr>
              <w:rFonts w:ascii="Titillium Web" w:hAnsi="Titillium Web"/>
              <w:bCs/>
              <w:sz w:val="14"/>
              <w:szCs w:val="14"/>
            </w:rPr>
            <w:t>0</w:t>
          </w:r>
          <w:r>
            <w:rPr>
              <w:rFonts w:ascii="Titillium Web" w:hAnsi="Titillium Web"/>
              <w:bCs/>
              <w:sz w:val="14"/>
              <w:szCs w:val="14"/>
            </w:rPr>
            <w:t>7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.F</w:t>
          </w:r>
          <w:proofErr w:type="gramEnd"/>
          <w:r>
            <w:rPr>
              <w:rFonts w:ascii="Titillium Web" w:hAnsi="Titillium Web"/>
              <w:bCs/>
              <w:sz w:val="14"/>
              <w:szCs w:val="14"/>
            </w:rPr>
            <w:t>1</w:t>
          </w:r>
        </w:p>
        <w:p w14:paraId="166923B1" w14:textId="77777777" w:rsidR="00D25DB5" w:rsidRPr="00C8490B" w:rsidRDefault="00D25DB5" w:rsidP="00D25DB5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r w:rsidRPr="00C8490B">
            <w:rPr>
              <w:rFonts w:ascii="Titillium Web" w:hAnsi="Titillium Web"/>
              <w:b/>
              <w:sz w:val="14"/>
              <w:szCs w:val="14"/>
            </w:rPr>
            <w:t xml:space="preserve">İlk Yayın </w:t>
          </w:r>
          <w:proofErr w:type="spellStart"/>
          <w:r w:rsidRPr="00C8490B">
            <w:rPr>
              <w:rFonts w:ascii="Titillium Web" w:hAnsi="Titillium Web"/>
              <w:b/>
              <w:sz w:val="14"/>
              <w:szCs w:val="14"/>
            </w:rPr>
            <w:t>Tarihi</w:t>
          </w:r>
          <w:proofErr w:type="spellEnd"/>
          <w:r w:rsidRPr="00C8490B">
            <w:rPr>
              <w:rFonts w:ascii="Titillium Web" w:hAnsi="Titillium Web"/>
              <w:b/>
              <w:sz w:val="14"/>
              <w:szCs w:val="14"/>
            </w:rPr>
            <w:t>/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First Release Date:</w:t>
          </w:r>
          <w:r>
            <w:rPr>
              <w:rFonts w:ascii="Titillium Web" w:hAnsi="Titillium Web"/>
              <w:bCs/>
              <w:sz w:val="14"/>
              <w:szCs w:val="14"/>
            </w:rPr>
            <w:t>13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.11.2020</w:t>
          </w:r>
        </w:p>
        <w:p w14:paraId="5A8B0CF3" w14:textId="77777777" w:rsidR="00D25DB5" w:rsidRPr="00C8490B" w:rsidRDefault="00D25DB5" w:rsidP="00D25DB5">
          <w:pPr>
            <w:pStyle w:val="stBilgi"/>
            <w:rPr>
              <w:rFonts w:ascii="Titillium Web" w:hAnsi="Titillium Web"/>
              <w:b/>
              <w:sz w:val="14"/>
              <w:szCs w:val="14"/>
            </w:rPr>
          </w:pPr>
          <w:r w:rsidRPr="00C8490B">
            <w:rPr>
              <w:rFonts w:ascii="Titillium Web" w:hAnsi="Titillium Web"/>
              <w:b/>
              <w:sz w:val="14"/>
              <w:szCs w:val="14"/>
            </w:rPr>
            <w:t>Rev. No</w:t>
          </w:r>
          <w:r w:rsidRPr="00C8490B">
            <w:rPr>
              <w:rFonts w:ascii="Titillium Web" w:hAnsi="Titillium Web"/>
              <w:b/>
              <w:i/>
              <w:color w:val="7F7F7F" w:themeColor="text1" w:themeTint="80"/>
              <w:sz w:val="14"/>
              <w:szCs w:val="14"/>
            </w:rPr>
            <w:t>:</w:t>
          </w:r>
          <w:r w:rsidRPr="00C8490B">
            <w:rPr>
              <w:rFonts w:ascii="Titillium Web" w:hAnsi="Titillium Web"/>
              <w:b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00</w:t>
          </w:r>
        </w:p>
        <w:p w14:paraId="528F5D30" w14:textId="237CA357" w:rsidR="00640F82" w:rsidRPr="009133F8" w:rsidRDefault="00D25DB5" w:rsidP="00D25DB5">
          <w:pPr>
            <w:pStyle w:val="stBilgi"/>
            <w:rPr>
              <w:rFonts w:ascii="Calibri" w:hAnsi="Calibri"/>
              <w:sz w:val="18"/>
              <w:szCs w:val="18"/>
            </w:rPr>
          </w:pPr>
          <w:r w:rsidRPr="00C8490B">
            <w:rPr>
              <w:rFonts w:ascii="Titillium Web" w:hAnsi="Titillium Web"/>
              <w:b/>
              <w:sz w:val="14"/>
              <w:szCs w:val="14"/>
            </w:rPr>
            <w:t xml:space="preserve">Rev. </w:t>
          </w:r>
          <w:proofErr w:type="spellStart"/>
          <w:r w:rsidRPr="00C8490B">
            <w:rPr>
              <w:rFonts w:ascii="Titillium Web" w:hAnsi="Titillium Web"/>
              <w:b/>
              <w:sz w:val="14"/>
              <w:szCs w:val="14"/>
            </w:rPr>
            <w:t>Tarihi</w:t>
          </w:r>
          <w:proofErr w:type="spellEnd"/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>/Date</w:t>
          </w:r>
          <w:r w:rsidRPr="00C8490B">
            <w:rPr>
              <w:rFonts w:ascii="Titillium Web" w:hAnsi="Titillium Web"/>
              <w:b/>
              <w:i/>
              <w:color w:val="808080" w:themeColor="background1" w:themeShade="80"/>
              <w:sz w:val="14"/>
              <w:szCs w:val="14"/>
            </w:rPr>
            <w:t>:</w:t>
          </w:r>
          <w:r w:rsidRPr="00C8490B">
            <w:rPr>
              <w:rFonts w:ascii="Titillium Web" w:hAnsi="Titillium Web"/>
              <w:b/>
              <w:color w:val="808080" w:themeColor="background1" w:themeShade="80"/>
              <w:sz w:val="14"/>
              <w:szCs w:val="14"/>
            </w:rPr>
            <w:t xml:space="preserve"> </w:t>
          </w:r>
          <w:r w:rsidRPr="00C8490B">
            <w:rPr>
              <w:rFonts w:ascii="Titillium Web" w:hAnsi="Titillium Web"/>
              <w:bCs/>
              <w:sz w:val="14"/>
              <w:szCs w:val="14"/>
            </w:rPr>
            <w:t>-</w:t>
          </w:r>
        </w:p>
      </w:tc>
    </w:tr>
  </w:tbl>
  <w:p w14:paraId="7D510443" w14:textId="77777777" w:rsidR="00640F82" w:rsidRPr="009D5D38" w:rsidRDefault="00640F82" w:rsidP="007A4AB7">
    <w:pPr>
      <w:pStyle w:val="stBilgi"/>
      <w:rPr>
        <w:rFonts w:ascii="Calibri" w:hAnsi="Calibri" w:cs="Calibri"/>
        <w:sz w:val="16"/>
        <w:szCs w:val="40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30E7"/>
    <w:multiLevelType w:val="hybridMultilevel"/>
    <w:tmpl w:val="7304BAD8"/>
    <w:lvl w:ilvl="0" w:tplc="D53263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C80571"/>
    <w:multiLevelType w:val="hybridMultilevel"/>
    <w:tmpl w:val="41163FD2"/>
    <w:lvl w:ilvl="0" w:tplc="BD9EE6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9999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F30386"/>
    <w:multiLevelType w:val="hybridMultilevel"/>
    <w:tmpl w:val="3B082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202"/>
    <w:multiLevelType w:val="multilevel"/>
    <w:tmpl w:val="767E1A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4" w15:restartNumberingAfterBreak="0">
    <w:nsid w:val="17607020"/>
    <w:multiLevelType w:val="hybridMultilevel"/>
    <w:tmpl w:val="77D6E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4514"/>
    <w:multiLevelType w:val="hybridMultilevel"/>
    <w:tmpl w:val="B0AEB9A8"/>
    <w:lvl w:ilvl="0" w:tplc="E9CE069E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E46624"/>
    <w:multiLevelType w:val="hybridMultilevel"/>
    <w:tmpl w:val="85C2FDAC"/>
    <w:lvl w:ilvl="0" w:tplc="04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22D41C3"/>
    <w:multiLevelType w:val="hybridMultilevel"/>
    <w:tmpl w:val="83BA12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C6776"/>
    <w:multiLevelType w:val="hybridMultilevel"/>
    <w:tmpl w:val="ECD2E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05D2"/>
    <w:multiLevelType w:val="multilevel"/>
    <w:tmpl w:val="E97E0A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0" w15:restartNumberingAfterBreak="0">
    <w:nsid w:val="328C6BD8"/>
    <w:multiLevelType w:val="hybridMultilevel"/>
    <w:tmpl w:val="7304BAD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810E69"/>
    <w:multiLevelType w:val="hybridMultilevel"/>
    <w:tmpl w:val="098A3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C069FF"/>
    <w:multiLevelType w:val="hybridMultilevel"/>
    <w:tmpl w:val="4DCABEA2"/>
    <w:lvl w:ilvl="0" w:tplc="88FC9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C2B17"/>
    <w:multiLevelType w:val="hybridMultilevel"/>
    <w:tmpl w:val="14487D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715432"/>
    <w:multiLevelType w:val="hybridMultilevel"/>
    <w:tmpl w:val="9224F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1350C"/>
    <w:multiLevelType w:val="hybridMultilevel"/>
    <w:tmpl w:val="C03E9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02FD"/>
    <w:multiLevelType w:val="hybridMultilevel"/>
    <w:tmpl w:val="86E0B224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F04769"/>
    <w:multiLevelType w:val="hybridMultilevel"/>
    <w:tmpl w:val="47CE24DA"/>
    <w:lvl w:ilvl="0" w:tplc="C322A1B0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12A7246"/>
    <w:multiLevelType w:val="hybridMultilevel"/>
    <w:tmpl w:val="DE6A43D8"/>
    <w:lvl w:ilvl="0" w:tplc="5D4CC0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162F"/>
    <w:multiLevelType w:val="hybridMultilevel"/>
    <w:tmpl w:val="BDE0B19C"/>
    <w:lvl w:ilvl="0" w:tplc="4378C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B5E6C"/>
    <w:multiLevelType w:val="hybridMultilevel"/>
    <w:tmpl w:val="73424014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6073AD"/>
    <w:multiLevelType w:val="hybridMultilevel"/>
    <w:tmpl w:val="8A600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0"/>
  </w:num>
  <w:num w:numId="11">
    <w:abstractNumId w:val="4"/>
  </w:num>
  <w:num w:numId="12">
    <w:abstractNumId w:val="11"/>
  </w:num>
  <w:num w:numId="13">
    <w:abstractNumId w:val="16"/>
  </w:num>
  <w:num w:numId="14">
    <w:abstractNumId w:val="14"/>
  </w:num>
  <w:num w:numId="15">
    <w:abstractNumId w:val="21"/>
  </w:num>
  <w:num w:numId="16">
    <w:abstractNumId w:val="2"/>
  </w:num>
  <w:num w:numId="17">
    <w:abstractNumId w:val="13"/>
  </w:num>
  <w:num w:numId="18">
    <w:abstractNumId w:val="17"/>
  </w:num>
  <w:num w:numId="19">
    <w:abstractNumId w:val="18"/>
  </w:num>
  <w:num w:numId="20">
    <w:abstractNumId w:val="7"/>
  </w:num>
  <w:num w:numId="21">
    <w:abstractNumId w:val="5"/>
  </w:num>
  <w:num w:numId="22">
    <w:abstractNumId w:val="19"/>
  </w:num>
  <w:num w:numId="23">
    <w:abstractNumId w:val="12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0"/>
  <w:displayHorizontalDrawingGridEvery w:val="2"/>
  <w:noPunctuationKerning/>
  <w:characterSpacingControl w:val="doNotCompress"/>
  <w:hdrShapeDefaults>
    <o:shapedefaults v:ext="edit" spidmax="18433" fillcolor="white" strokecolor="silver">
      <v:fill color="white"/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2A"/>
    <w:rsid w:val="000065A5"/>
    <w:rsid w:val="00007B73"/>
    <w:rsid w:val="00011B95"/>
    <w:rsid w:val="0001716D"/>
    <w:rsid w:val="000200CC"/>
    <w:rsid w:val="00024946"/>
    <w:rsid w:val="00025CC0"/>
    <w:rsid w:val="0002732C"/>
    <w:rsid w:val="0003066C"/>
    <w:rsid w:val="000318C5"/>
    <w:rsid w:val="0004109E"/>
    <w:rsid w:val="000413DE"/>
    <w:rsid w:val="00043C35"/>
    <w:rsid w:val="00043D82"/>
    <w:rsid w:val="000507C0"/>
    <w:rsid w:val="000518B4"/>
    <w:rsid w:val="00051E5F"/>
    <w:rsid w:val="000538AA"/>
    <w:rsid w:val="000722A6"/>
    <w:rsid w:val="0007684D"/>
    <w:rsid w:val="00076F76"/>
    <w:rsid w:val="0008303E"/>
    <w:rsid w:val="00083171"/>
    <w:rsid w:val="00092535"/>
    <w:rsid w:val="00093ADA"/>
    <w:rsid w:val="00094358"/>
    <w:rsid w:val="000A174D"/>
    <w:rsid w:val="000A1778"/>
    <w:rsid w:val="000A77E3"/>
    <w:rsid w:val="000B3229"/>
    <w:rsid w:val="000B4F07"/>
    <w:rsid w:val="000C2A28"/>
    <w:rsid w:val="000C4F69"/>
    <w:rsid w:val="000D3232"/>
    <w:rsid w:val="000D737C"/>
    <w:rsid w:val="000E56E8"/>
    <w:rsid w:val="000F084C"/>
    <w:rsid w:val="000F541D"/>
    <w:rsid w:val="000F5A95"/>
    <w:rsid w:val="001000C6"/>
    <w:rsid w:val="00101350"/>
    <w:rsid w:val="00107D7D"/>
    <w:rsid w:val="00107DFE"/>
    <w:rsid w:val="00111350"/>
    <w:rsid w:val="00115FCD"/>
    <w:rsid w:val="00121EB9"/>
    <w:rsid w:val="001240F9"/>
    <w:rsid w:val="00124116"/>
    <w:rsid w:val="001408FC"/>
    <w:rsid w:val="00140D59"/>
    <w:rsid w:val="00157DC2"/>
    <w:rsid w:val="00160937"/>
    <w:rsid w:val="00164FC1"/>
    <w:rsid w:val="00167B9B"/>
    <w:rsid w:val="00176EB3"/>
    <w:rsid w:val="00180C94"/>
    <w:rsid w:val="00184F2F"/>
    <w:rsid w:val="001A2BEC"/>
    <w:rsid w:val="001B15CE"/>
    <w:rsid w:val="001C5B46"/>
    <w:rsid w:val="001C61ED"/>
    <w:rsid w:val="001C7381"/>
    <w:rsid w:val="001D580E"/>
    <w:rsid w:val="001D711D"/>
    <w:rsid w:val="001E2EFA"/>
    <w:rsid w:val="001E5C00"/>
    <w:rsid w:val="001F5BC7"/>
    <w:rsid w:val="00200282"/>
    <w:rsid w:val="002004D7"/>
    <w:rsid w:val="002031F0"/>
    <w:rsid w:val="00206E09"/>
    <w:rsid w:val="00207EC7"/>
    <w:rsid w:val="002234B5"/>
    <w:rsid w:val="00224E1E"/>
    <w:rsid w:val="002327E5"/>
    <w:rsid w:val="00234986"/>
    <w:rsid w:val="00246849"/>
    <w:rsid w:val="00252094"/>
    <w:rsid w:val="00263789"/>
    <w:rsid w:val="0027303C"/>
    <w:rsid w:val="00291FD7"/>
    <w:rsid w:val="0029394C"/>
    <w:rsid w:val="00295BA5"/>
    <w:rsid w:val="002A1EAE"/>
    <w:rsid w:val="002A2E62"/>
    <w:rsid w:val="002A48BA"/>
    <w:rsid w:val="002C2832"/>
    <w:rsid w:val="002C2D4B"/>
    <w:rsid w:val="002C6476"/>
    <w:rsid w:val="002C791D"/>
    <w:rsid w:val="002D7BC4"/>
    <w:rsid w:val="002F1060"/>
    <w:rsid w:val="002F3D2E"/>
    <w:rsid w:val="002F467B"/>
    <w:rsid w:val="00303244"/>
    <w:rsid w:val="00310447"/>
    <w:rsid w:val="003104D7"/>
    <w:rsid w:val="00313F9F"/>
    <w:rsid w:val="0033435D"/>
    <w:rsid w:val="00343E4D"/>
    <w:rsid w:val="00345FD1"/>
    <w:rsid w:val="003607A7"/>
    <w:rsid w:val="00360ED7"/>
    <w:rsid w:val="00370E38"/>
    <w:rsid w:val="003761F0"/>
    <w:rsid w:val="003923AE"/>
    <w:rsid w:val="00396EBC"/>
    <w:rsid w:val="00397BEA"/>
    <w:rsid w:val="003A377E"/>
    <w:rsid w:val="003A3CD1"/>
    <w:rsid w:val="003A6C74"/>
    <w:rsid w:val="003C4DB9"/>
    <w:rsid w:val="003D1E70"/>
    <w:rsid w:val="003E58E7"/>
    <w:rsid w:val="003F1D24"/>
    <w:rsid w:val="003F2180"/>
    <w:rsid w:val="003F4979"/>
    <w:rsid w:val="003F5B5A"/>
    <w:rsid w:val="003F751B"/>
    <w:rsid w:val="0041577A"/>
    <w:rsid w:val="00421B40"/>
    <w:rsid w:val="004321B8"/>
    <w:rsid w:val="00442675"/>
    <w:rsid w:val="00442C7E"/>
    <w:rsid w:val="00443346"/>
    <w:rsid w:val="00446A1D"/>
    <w:rsid w:val="004470C7"/>
    <w:rsid w:val="004505CE"/>
    <w:rsid w:val="004567FD"/>
    <w:rsid w:val="004569A8"/>
    <w:rsid w:val="004574BF"/>
    <w:rsid w:val="00457C98"/>
    <w:rsid w:val="00462740"/>
    <w:rsid w:val="00465DE2"/>
    <w:rsid w:val="004672C3"/>
    <w:rsid w:val="00473062"/>
    <w:rsid w:val="00474AAE"/>
    <w:rsid w:val="0047766A"/>
    <w:rsid w:val="00480CA8"/>
    <w:rsid w:val="00491E73"/>
    <w:rsid w:val="00497C3C"/>
    <w:rsid w:val="004B2553"/>
    <w:rsid w:val="004B2CF4"/>
    <w:rsid w:val="004C4025"/>
    <w:rsid w:val="004C5A07"/>
    <w:rsid w:val="004C6590"/>
    <w:rsid w:val="004C747D"/>
    <w:rsid w:val="004C7BEA"/>
    <w:rsid w:val="004D0AAF"/>
    <w:rsid w:val="004D4659"/>
    <w:rsid w:val="004E1F6F"/>
    <w:rsid w:val="004E386C"/>
    <w:rsid w:val="004E4E32"/>
    <w:rsid w:val="004E5CE8"/>
    <w:rsid w:val="004F03F7"/>
    <w:rsid w:val="004F1C3E"/>
    <w:rsid w:val="004F4F85"/>
    <w:rsid w:val="004F7A46"/>
    <w:rsid w:val="00504702"/>
    <w:rsid w:val="00512B22"/>
    <w:rsid w:val="00514790"/>
    <w:rsid w:val="00514B39"/>
    <w:rsid w:val="0051504A"/>
    <w:rsid w:val="00515968"/>
    <w:rsid w:val="00517D2A"/>
    <w:rsid w:val="00524CF6"/>
    <w:rsid w:val="00524DA7"/>
    <w:rsid w:val="00566434"/>
    <w:rsid w:val="005760C9"/>
    <w:rsid w:val="00580283"/>
    <w:rsid w:val="00581748"/>
    <w:rsid w:val="00590D57"/>
    <w:rsid w:val="00592188"/>
    <w:rsid w:val="005970AE"/>
    <w:rsid w:val="005A58C1"/>
    <w:rsid w:val="005B2EE8"/>
    <w:rsid w:val="005C4252"/>
    <w:rsid w:val="005D1D5F"/>
    <w:rsid w:val="005E0CC1"/>
    <w:rsid w:val="005E16C4"/>
    <w:rsid w:val="005E63A1"/>
    <w:rsid w:val="005F26E6"/>
    <w:rsid w:val="006057C3"/>
    <w:rsid w:val="00605B1E"/>
    <w:rsid w:val="00624C3E"/>
    <w:rsid w:val="00626C54"/>
    <w:rsid w:val="006303F1"/>
    <w:rsid w:val="00631ED4"/>
    <w:rsid w:val="0063445D"/>
    <w:rsid w:val="00640F82"/>
    <w:rsid w:val="00646566"/>
    <w:rsid w:val="00646F78"/>
    <w:rsid w:val="006504F8"/>
    <w:rsid w:val="006539B2"/>
    <w:rsid w:val="00657495"/>
    <w:rsid w:val="00661A9A"/>
    <w:rsid w:val="00661FAC"/>
    <w:rsid w:val="0067671B"/>
    <w:rsid w:val="00683128"/>
    <w:rsid w:val="006B04E2"/>
    <w:rsid w:val="006C3C21"/>
    <w:rsid w:val="006C645F"/>
    <w:rsid w:val="006C6BD3"/>
    <w:rsid w:val="006C7770"/>
    <w:rsid w:val="006F16D1"/>
    <w:rsid w:val="006F2FDF"/>
    <w:rsid w:val="006F381E"/>
    <w:rsid w:val="006F3F3E"/>
    <w:rsid w:val="006F4C1D"/>
    <w:rsid w:val="006F53F4"/>
    <w:rsid w:val="006F72C6"/>
    <w:rsid w:val="00700065"/>
    <w:rsid w:val="00710C2C"/>
    <w:rsid w:val="00713EF7"/>
    <w:rsid w:val="007227F7"/>
    <w:rsid w:val="00724CE4"/>
    <w:rsid w:val="007350BD"/>
    <w:rsid w:val="00740F71"/>
    <w:rsid w:val="007441AB"/>
    <w:rsid w:val="00746B89"/>
    <w:rsid w:val="00751D2A"/>
    <w:rsid w:val="00753B8F"/>
    <w:rsid w:val="00756F00"/>
    <w:rsid w:val="007701CB"/>
    <w:rsid w:val="00773057"/>
    <w:rsid w:val="00785B48"/>
    <w:rsid w:val="007A4AB7"/>
    <w:rsid w:val="007B7415"/>
    <w:rsid w:val="007C695B"/>
    <w:rsid w:val="007D07CE"/>
    <w:rsid w:val="007D10AE"/>
    <w:rsid w:val="007D2437"/>
    <w:rsid w:val="007D2C86"/>
    <w:rsid w:val="007D4566"/>
    <w:rsid w:val="00836A78"/>
    <w:rsid w:val="00847AF6"/>
    <w:rsid w:val="008504C9"/>
    <w:rsid w:val="008546C5"/>
    <w:rsid w:val="00861716"/>
    <w:rsid w:val="00886380"/>
    <w:rsid w:val="0089368A"/>
    <w:rsid w:val="008A391A"/>
    <w:rsid w:val="008A59A3"/>
    <w:rsid w:val="008B0E3C"/>
    <w:rsid w:val="008B3FDB"/>
    <w:rsid w:val="008B45AC"/>
    <w:rsid w:val="008C0014"/>
    <w:rsid w:val="008C2537"/>
    <w:rsid w:val="008D028D"/>
    <w:rsid w:val="008D43F6"/>
    <w:rsid w:val="008D5E17"/>
    <w:rsid w:val="008E1ADC"/>
    <w:rsid w:val="008E7182"/>
    <w:rsid w:val="008F4085"/>
    <w:rsid w:val="00900F31"/>
    <w:rsid w:val="00905EA6"/>
    <w:rsid w:val="009133F8"/>
    <w:rsid w:val="00915924"/>
    <w:rsid w:val="00922002"/>
    <w:rsid w:val="0092218F"/>
    <w:rsid w:val="00930F76"/>
    <w:rsid w:val="00932575"/>
    <w:rsid w:val="00944126"/>
    <w:rsid w:val="00947F90"/>
    <w:rsid w:val="00953901"/>
    <w:rsid w:val="0095633C"/>
    <w:rsid w:val="009570DC"/>
    <w:rsid w:val="00957ABA"/>
    <w:rsid w:val="00961B55"/>
    <w:rsid w:val="00961D6B"/>
    <w:rsid w:val="009639E7"/>
    <w:rsid w:val="00964675"/>
    <w:rsid w:val="00965B1F"/>
    <w:rsid w:val="0096680A"/>
    <w:rsid w:val="00976807"/>
    <w:rsid w:val="009951B5"/>
    <w:rsid w:val="00995F1B"/>
    <w:rsid w:val="009A15F5"/>
    <w:rsid w:val="009A54D4"/>
    <w:rsid w:val="009B07DD"/>
    <w:rsid w:val="009B5B95"/>
    <w:rsid w:val="009C2758"/>
    <w:rsid w:val="009C4369"/>
    <w:rsid w:val="009C5F89"/>
    <w:rsid w:val="009D5D38"/>
    <w:rsid w:val="009D5F52"/>
    <w:rsid w:val="009E2739"/>
    <w:rsid w:val="009E4A5F"/>
    <w:rsid w:val="009E568D"/>
    <w:rsid w:val="009E5B71"/>
    <w:rsid w:val="009E719D"/>
    <w:rsid w:val="00A07D0E"/>
    <w:rsid w:val="00A25F84"/>
    <w:rsid w:val="00A314DF"/>
    <w:rsid w:val="00A34CBE"/>
    <w:rsid w:val="00A463ED"/>
    <w:rsid w:val="00A70A44"/>
    <w:rsid w:val="00A72D25"/>
    <w:rsid w:val="00A74A61"/>
    <w:rsid w:val="00A74C9F"/>
    <w:rsid w:val="00A85573"/>
    <w:rsid w:val="00A9043C"/>
    <w:rsid w:val="00AA1D28"/>
    <w:rsid w:val="00AA64EA"/>
    <w:rsid w:val="00AA66C9"/>
    <w:rsid w:val="00AA7A9E"/>
    <w:rsid w:val="00AB35BF"/>
    <w:rsid w:val="00AB709A"/>
    <w:rsid w:val="00AC225B"/>
    <w:rsid w:val="00AC2524"/>
    <w:rsid w:val="00AC293F"/>
    <w:rsid w:val="00AC36C9"/>
    <w:rsid w:val="00AD2247"/>
    <w:rsid w:val="00AD374D"/>
    <w:rsid w:val="00AD4EE3"/>
    <w:rsid w:val="00AE6267"/>
    <w:rsid w:val="00AF3F8D"/>
    <w:rsid w:val="00B12E3E"/>
    <w:rsid w:val="00B13DD3"/>
    <w:rsid w:val="00B233E3"/>
    <w:rsid w:val="00B23A0F"/>
    <w:rsid w:val="00B23FB9"/>
    <w:rsid w:val="00B31394"/>
    <w:rsid w:val="00B31F8D"/>
    <w:rsid w:val="00B43206"/>
    <w:rsid w:val="00B55D41"/>
    <w:rsid w:val="00B5763B"/>
    <w:rsid w:val="00B71204"/>
    <w:rsid w:val="00B740EF"/>
    <w:rsid w:val="00B84E94"/>
    <w:rsid w:val="00B9296C"/>
    <w:rsid w:val="00B9715A"/>
    <w:rsid w:val="00BA10FC"/>
    <w:rsid w:val="00BA5E7B"/>
    <w:rsid w:val="00BA6EAA"/>
    <w:rsid w:val="00BB433F"/>
    <w:rsid w:val="00BB463A"/>
    <w:rsid w:val="00BC4BB2"/>
    <w:rsid w:val="00BC797D"/>
    <w:rsid w:val="00BD5DBB"/>
    <w:rsid w:val="00BD7B83"/>
    <w:rsid w:val="00BE52FB"/>
    <w:rsid w:val="00BE7C0C"/>
    <w:rsid w:val="00C176D1"/>
    <w:rsid w:val="00C17DFD"/>
    <w:rsid w:val="00C407F7"/>
    <w:rsid w:val="00C40C25"/>
    <w:rsid w:val="00C43ADC"/>
    <w:rsid w:val="00C52EFF"/>
    <w:rsid w:val="00C57A0E"/>
    <w:rsid w:val="00C61B6F"/>
    <w:rsid w:val="00C67945"/>
    <w:rsid w:val="00C73C29"/>
    <w:rsid w:val="00C80DC5"/>
    <w:rsid w:val="00C8741D"/>
    <w:rsid w:val="00C954EB"/>
    <w:rsid w:val="00CA0A13"/>
    <w:rsid w:val="00CA2ADF"/>
    <w:rsid w:val="00CC0C18"/>
    <w:rsid w:val="00CC1658"/>
    <w:rsid w:val="00CC7BCE"/>
    <w:rsid w:val="00CE4098"/>
    <w:rsid w:val="00CE6944"/>
    <w:rsid w:val="00CF0DB3"/>
    <w:rsid w:val="00CF344A"/>
    <w:rsid w:val="00CF4267"/>
    <w:rsid w:val="00CF76CF"/>
    <w:rsid w:val="00D25DB5"/>
    <w:rsid w:val="00D30687"/>
    <w:rsid w:val="00D46F12"/>
    <w:rsid w:val="00D51599"/>
    <w:rsid w:val="00D6103F"/>
    <w:rsid w:val="00D61604"/>
    <w:rsid w:val="00D64776"/>
    <w:rsid w:val="00D86327"/>
    <w:rsid w:val="00D90263"/>
    <w:rsid w:val="00D937D5"/>
    <w:rsid w:val="00D95A3D"/>
    <w:rsid w:val="00D96D94"/>
    <w:rsid w:val="00DA03A9"/>
    <w:rsid w:val="00DA0559"/>
    <w:rsid w:val="00DA45A2"/>
    <w:rsid w:val="00DA50A5"/>
    <w:rsid w:val="00DA7E1A"/>
    <w:rsid w:val="00DB3CFF"/>
    <w:rsid w:val="00DB3E1A"/>
    <w:rsid w:val="00DB5616"/>
    <w:rsid w:val="00DC2CC8"/>
    <w:rsid w:val="00DC52FD"/>
    <w:rsid w:val="00DC5D15"/>
    <w:rsid w:val="00DD0D12"/>
    <w:rsid w:val="00DE0624"/>
    <w:rsid w:val="00DE5476"/>
    <w:rsid w:val="00DF1E03"/>
    <w:rsid w:val="00DF3E7F"/>
    <w:rsid w:val="00DF7BA6"/>
    <w:rsid w:val="00E01D73"/>
    <w:rsid w:val="00E045BF"/>
    <w:rsid w:val="00E057C7"/>
    <w:rsid w:val="00E14C68"/>
    <w:rsid w:val="00E1626F"/>
    <w:rsid w:val="00E175AC"/>
    <w:rsid w:val="00E301DA"/>
    <w:rsid w:val="00E32600"/>
    <w:rsid w:val="00E463C8"/>
    <w:rsid w:val="00E47779"/>
    <w:rsid w:val="00E5371F"/>
    <w:rsid w:val="00E55ADA"/>
    <w:rsid w:val="00E60B6C"/>
    <w:rsid w:val="00E67FE0"/>
    <w:rsid w:val="00E775E2"/>
    <w:rsid w:val="00E80443"/>
    <w:rsid w:val="00E851F9"/>
    <w:rsid w:val="00E902F3"/>
    <w:rsid w:val="00E934EF"/>
    <w:rsid w:val="00E9681A"/>
    <w:rsid w:val="00EB5291"/>
    <w:rsid w:val="00EB5892"/>
    <w:rsid w:val="00EC63B2"/>
    <w:rsid w:val="00EC7855"/>
    <w:rsid w:val="00ED4DB7"/>
    <w:rsid w:val="00EF4D31"/>
    <w:rsid w:val="00EF59EE"/>
    <w:rsid w:val="00EF6FD6"/>
    <w:rsid w:val="00F014C0"/>
    <w:rsid w:val="00F03782"/>
    <w:rsid w:val="00F128C2"/>
    <w:rsid w:val="00F12CD3"/>
    <w:rsid w:val="00F14D2C"/>
    <w:rsid w:val="00F16258"/>
    <w:rsid w:val="00F233E2"/>
    <w:rsid w:val="00F313B3"/>
    <w:rsid w:val="00F353A8"/>
    <w:rsid w:val="00F36F83"/>
    <w:rsid w:val="00F40EE8"/>
    <w:rsid w:val="00F42052"/>
    <w:rsid w:val="00F63B11"/>
    <w:rsid w:val="00F63BE3"/>
    <w:rsid w:val="00F92F8F"/>
    <w:rsid w:val="00F9520F"/>
    <w:rsid w:val="00FA6BDF"/>
    <w:rsid w:val="00FB596C"/>
    <w:rsid w:val="00FB64C6"/>
    <w:rsid w:val="00FC3C9B"/>
    <w:rsid w:val="00FC7F4B"/>
    <w:rsid w:val="00FD5298"/>
    <w:rsid w:val="00FE0094"/>
    <w:rsid w:val="00FE0474"/>
    <w:rsid w:val="00FE111C"/>
    <w:rsid w:val="00FE6FA3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color="silver">
      <v:fill color="white"/>
      <v:stroke color="silver"/>
    </o:shapedefaults>
    <o:shapelayout v:ext="edit">
      <o:idmap v:ext="edit" data="1"/>
    </o:shapelayout>
  </w:shapeDefaults>
  <w:decimalSymbol w:val=","/>
  <w:listSeparator w:val=";"/>
  <w14:docId w14:val="0E4C9332"/>
  <w15:docId w15:val="{7457FBDB-A8EF-46F5-A06C-A49C43B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44"/>
    <w:rPr>
      <w:sz w:val="24"/>
      <w:szCs w:val="24"/>
      <w:lang w:val="en-GB" w:eastAsia="en-US"/>
    </w:rPr>
  </w:style>
  <w:style w:type="paragraph" w:styleId="Balk1">
    <w:name w:val="heading 1"/>
    <w:basedOn w:val="Normal"/>
    <w:next w:val="Normal"/>
    <w:qFormat/>
    <w:rsid w:val="00E175AC"/>
    <w:pPr>
      <w:keepNext/>
      <w:spacing w:before="60" w:after="60"/>
      <w:outlineLvl w:val="0"/>
    </w:pPr>
    <w:rPr>
      <w:rFonts w:ascii="Arial Narrow" w:hAnsi="Arial Narrow"/>
      <w:b/>
      <w:bCs/>
      <w:lang w:val="nl-BE"/>
    </w:rPr>
  </w:style>
  <w:style w:type="paragraph" w:styleId="Balk2">
    <w:name w:val="heading 2"/>
    <w:basedOn w:val="Normal"/>
    <w:next w:val="Normal"/>
    <w:qFormat/>
    <w:rsid w:val="00E175AC"/>
    <w:pPr>
      <w:keepNext/>
      <w:jc w:val="center"/>
      <w:outlineLvl w:val="1"/>
    </w:pPr>
    <w:rPr>
      <w:rFonts w:ascii="Arial" w:hAnsi="Arial" w:cs="Arial"/>
      <w:i/>
      <w:iCs/>
      <w:lang w:val="nl-BE"/>
    </w:rPr>
  </w:style>
  <w:style w:type="paragraph" w:styleId="Balk3">
    <w:name w:val="heading 3"/>
    <w:basedOn w:val="Normal"/>
    <w:next w:val="Normal"/>
    <w:qFormat/>
    <w:rsid w:val="00E175AC"/>
    <w:pPr>
      <w:keepNext/>
      <w:jc w:val="center"/>
      <w:outlineLvl w:val="2"/>
    </w:pPr>
    <w:rPr>
      <w:rFonts w:ascii="Arial" w:hAnsi="Arial" w:cs="Arial"/>
      <w:b/>
      <w:bCs/>
      <w:i/>
      <w:iCs/>
      <w:caps/>
      <w:sz w:val="22"/>
      <w:lang w:val="nl-BE"/>
    </w:rPr>
  </w:style>
  <w:style w:type="paragraph" w:styleId="Balk4">
    <w:name w:val="heading 4"/>
    <w:basedOn w:val="Normal"/>
    <w:next w:val="Normal"/>
    <w:qFormat/>
    <w:rsid w:val="00E175AC"/>
    <w:pPr>
      <w:keepNext/>
      <w:spacing w:before="60" w:after="60"/>
      <w:jc w:val="center"/>
      <w:outlineLvl w:val="3"/>
    </w:pPr>
    <w:rPr>
      <w:rFonts w:ascii="Arial" w:hAnsi="Arial" w:cs="Arial"/>
      <w:sz w:val="22"/>
      <w:u w:val="single"/>
      <w:lang w:val="nl-BE"/>
    </w:rPr>
  </w:style>
  <w:style w:type="paragraph" w:styleId="Balk5">
    <w:name w:val="heading 5"/>
    <w:basedOn w:val="Normal"/>
    <w:next w:val="Normal"/>
    <w:qFormat/>
    <w:rsid w:val="00E175AC"/>
    <w:pPr>
      <w:keepNext/>
      <w:jc w:val="center"/>
      <w:outlineLvl w:val="4"/>
    </w:pPr>
    <w:rPr>
      <w:rFonts w:ascii="Arial Narrow" w:hAnsi="Arial Narrow" w:cs="Arial"/>
      <w:b/>
      <w:bCs/>
      <w:sz w:val="16"/>
      <w:u w:val="single"/>
      <w:lang w:val="nl-BE"/>
    </w:rPr>
  </w:style>
  <w:style w:type="paragraph" w:styleId="Balk6">
    <w:name w:val="heading 6"/>
    <w:basedOn w:val="Normal"/>
    <w:next w:val="Normal"/>
    <w:qFormat/>
    <w:rsid w:val="00E175AC"/>
    <w:pPr>
      <w:keepNext/>
      <w:jc w:val="center"/>
      <w:outlineLvl w:val="5"/>
    </w:pPr>
    <w:rPr>
      <w:rFonts w:ascii="Arial Narrow" w:hAnsi="Arial Narrow" w:cs="Arial"/>
      <w:b/>
      <w:bCs/>
      <w:sz w:val="20"/>
      <w:u w:val="single"/>
      <w:lang w:val="nl-BE"/>
    </w:rPr>
  </w:style>
  <w:style w:type="paragraph" w:styleId="Balk7">
    <w:name w:val="heading 7"/>
    <w:basedOn w:val="Normal"/>
    <w:next w:val="Normal"/>
    <w:qFormat/>
    <w:rsid w:val="00E175AC"/>
    <w:pPr>
      <w:keepNext/>
      <w:tabs>
        <w:tab w:val="num" w:pos="4143"/>
      </w:tabs>
      <w:spacing w:before="240" w:after="240"/>
      <w:ind w:left="720"/>
      <w:outlineLvl w:val="6"/>
    </w:pPr>
    <w:rPr>
      <w:rFonts w:ascii="Tahoma" w:hAnsi="Tahoma" w:cs="Tahoma"/>
      <w:sz w:val="18"/>
      <w:u w:val="single"/>
    </w:rPr>
  </w:style>
  <w:style w:type="paragraph" w:styleId="Balk9">
    <w:name w:val="heading 9"/>
    <w:basedOn w:val="Normal"/>
    <w:next w:val="Normal"/>
    <w:qFormat/>
    <w:rsid w:val="00FC3C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Even"/>
    <w:basedOn w:val="Normal"/>
    <w:link w:val="stBilgiChar"/>
    <w:uiPriority w:val="99"/>
    <w:rsid w:val="00E175AC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E175AC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E175AC"/>
  </w:style>
  <w:style w:type="paragraph" w:customStyle="1" w:styleId="xl24">
    <w:name w:val="xl24"/>
    <w:basedOn w:val="Normal"/>
    <w:rsid w:val="00E175A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rsid w:val="00E175A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styleId="GvdeMetniGirintisi">
    <w:name w:val="Body Text Indent"/>
    <w:basedOn w:val="Normal"/>
    <w:rsid w:val="00E175AC"/>
    <w:pPr>
      <w:ind w:left="426"/>
    </w:pPr>
    <w:rPr>
      <w:szCs w:val="20"/>
      <w:lang w:val="fr-FR"/>
    </w:rPr>
  </w:style>
  <w:style w:type="paragraph" w:styleId="GvdeMetniGirintisi2">
    <w:name w:val="Body Text Indent 2"/>
    <w:basedOn w:val="Normal"/>
    <w:rsid w:val="00E175AC"/>
    <w:pPr>
      <w:ind w:left="426"/>
    </w:pPr>
    <w:rPr>
      <w:rFonts w:ascii="MS Serif" w:hAnsi="MS Serif"/>
      <w:sz w:val="20"/>
      <w:szCs w:val="20"/>
      <w:lang w:val="fr-FR"/>
    </w:rPr>
  </w:style>
  <w:style w:type="paragraph" w:styleId="GvdeMetniGirintisi3">
    <w:name w:val="Body Text Indent 3"/>
    <w:basedOn w:val="Normal"/>
    <w:rsid w:val="00E175AC"/>
    <w:pPr>
      <w:ind w:left="567"/>
    </w:pPr>
    <w:rPr>
      <w:szCs w:val="20"/>
      <w:lang w:val="fr-BE"/>
    </w:rPr>
  </w:style>
  <w:style w:type="paragraph" w:styleId="bekMetni">
    <w:name w:val="Block Text"/>
    <w:basedOn w:val="Normal"/>
    <w:rsid w:val="00E175AC"/>
    <w:pPr>
      <w:ind w:left="900" w:right="-362"/>
    </w:pPr>
    <w:rPr>
      <w:rFonts w:ascii="Tahoma" w:hAnsi="Tahoma" w:cs="Tahoma"/>
      <w:lang w:val="nl-BE"/>
    </w:rPr>
  </w:style>
  <w:style w:type="paragraph" w:styleId="BalonMetni">
    <w:name w:val="Balloon Text"/>
    <w:basedOn w:val="Normal"/>
    <w:link w:val="BalonMetniChar"/>
    <w:rsid w:val="007D2437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7D2437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3F1D24"/>
    <w:pPr>
      <w:ind w:left="720"/>
      <w:contextualSpacing/>
    </w:pPr>
    <w:rPr>
      <w:lang w:val="nl-BE"/>
    </w:rPr>
  </w:style>
  <w:style w:type="table" w:styleId="TabloKlavuzu">
    <w:name w:val="Table Grid"/>
    <w:basedOn w:val="NormalTablo"/>
    <w:rsid w:val="00CA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aliases w:val="Even Char"/>
    <w:link w:val="stBilgi"/>
    <w:uiPriority w:val="99"/>
    <w:rsid w:val="00DC52FD"/>
    <w:rPr>
      <w:sz w:val="24"/>
      <w:szCs w:val="24"/>
      <w:lang w:val="en-GB" w:eastAsia="en-US"/>
    </w:rPr>
  </w:style>
  <w:style w:type="character" w:customStyle="1" w:styleId="AltBilgiChar">
    <w:name w:val="Alt Bilgi Char"/>
    <w:link w:val="AltBilgi"/>
    <w:uiPriority w:val="99"/>
    <w:rsid w:val="00474AAE"/>
    <w:rPr>
      <w:sz w:val="24"/>
      <w:szCs w:val="24"/>
      <w:lang w:val="en-GB" w:eastAsia="en-US"/>
    </w:rPr>
  </w:style>
  <w:style w:type="character" w:styleId="SatrNumaras">
    <w:name w:val="line number"/>
    <w:rsid w:val="00474AAE"/>
  </w:style>
  <w:style w:type="character" w:styleId="AklamaBavurusu">
    <w:name w:val="annotation reference"/>
    <w:rsid w:val="00E9681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9681A"/>
    <w:rPr>
      <w:sz w:val="20"/>
      <w:szCs w:val="20"/>
    </w:rPr>
  </w:style>
  <w:style w:type="character" w:customStyle="1" w:styleId="AklamaMetniChar">
    <w:name w:val="Açıklama Metni Char"/>
    <w:link w:val="AklamaMetni"/>
    <w:rsid w:val="00E9681A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E9681A"/>
    <w:rPr>
      <w:b/>
      <w:bCs/>
    </w:rPr>
  </w:style>
  <w:style w:type="character" w:customStyle="1" w:styleId="AklamaKonusuChar">
    <w:name w:val="Açıklama Konusu Char"/>
    <w:link w:val="AklamaKonusu"/>
    <w:rsid w:val="00E9681A"/>
    <w:rPr>
      <w:b/>
      <w:bCs/>
      <w:lang w:val="en-GB" w:eastAsia="en-US"/>
    </w:rPr>
  </w:style>
  <w:style w:type="character" w:customStyle="1" w:styleId="tlid-translation">
    <w:name w:val="tlid-translation"/>
    <w:basedOn w:val="VarsaylanParagrafYazTipi"/>
    <w:rsid w:val="0066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08F9-25B0-42C5-808D-8F5572ED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ALGEMEEN</vt:lpstr>
    </vt:vector>
  </TitlesOfParts>
  <Company>Demostock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 Şimşek</dc:creator>
  <cp:lastModifiedBy>Altaylar Validasyon</cp:lastModifiedBy>
  <cp:revision>5</cp:revision>
  <cp:lastPrinted>2021-02-08T07:08:00Z</cp:lastPrinted>
  <dcterms:created xsi:type="dcterms:W3CDTF">2021-02-08T10:31:00Z</dcterms:created>
  <dcterms:modified xsi:type="dcterms:W3CDTF">2021-02-09T08:12:00Z</dcterms:modified>
</cp:coreProperties>
</file>